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8D" w14:textId="1DDB7794" w:rsidR="00D623AB" w:rsidRDefault="00D623AB" w:rsidP="00D623AB">
      <w:pPr>
        <w:tabs>
          <w:tab w:val="left" w:pos="1537"/>
        </w:tabs>
        <w:spacing w:line="247" w:lineRule="auto"/>
        <w:ind w:right="116"/>
        <w:rPr>
          <w:rFonts w:ascii="Tahoma" w:hAnsi="Tahoma" w:cs="Tahoma"/>
          <w:sz w:val="22"/>
          <w:szCs w:val="22"/>
        </w:rPr>
      </w:pPr>
      <w:r w:rsidRPr="00C240FA">
        <w:rPr>
          <w:rFonts w:ascii="Tahoma" w:hAnsi="Tahoma" w:cs="Tahoma"/>
          <w:b/>
          <w:color w:val="8064A2"/>
          <w:sz w:val="28"/>
          <w:szCs w:val="28"/>
        </w:rPr>
        <w:t>P</w:t>
      </w:r>
      <w:r>
        <w:rPr>
          <w:rFonts w:ascii="Tahoma" w:hAnsi="Tahoma" w:cs="Tahoma"/>
          <w:b/>
          <w:color w:val="8064A2"/>
          <w:sz w:val="28"/>
          <w:szCs w:val="28"/>
        </w:rPr>
        <w:t>olicy</w:t>
      </w:r>
    </w:p>
    <w:p w14:paraId="122BDC27" w14:textId="0D68876F" w:rsidR="00D623AB" w:rsidRPr="00057D46" w:rsidRDefault="00D623AB" w:rsidP="00D623AB">
      <w:pPr>
        <w:tabs>
          <w:tab w:val="left" w:pos="1537"/>
        </w:tabs>
        <w:spacing w:line="247" w:lineRule="auto"/>
        <w:ind w:right="116"/>
        <w:rPr>
          <w:rFonts w:ascii="Tahoma" w:hAnsi="Tahoma" w:cs="Tahoma"/>
          <w:sz w:val="22"/>
          <w:szCs w:val="22"/>
        </w:rPr>
      </w:pPr>
    </w:p>
    <w:p w14:paraId="39B2FB37" w14:textId="77777777" w:rsidR="00057D46" w:rsidRPr="00057D46" w:rsidRDefault="00057D46" w:rsidP="00057D46">
      <w:pPr>
        <w:rPr>
          <w:rFonts w:ascii="Tahoma" w:hAnsi="Tahoma" w:cs="Tahoma"/>
          <w:color w:val="FF0000"/>
          <w:sz w:val="22"/>
          <w:szCs w:val="22"/>
        </w:rPr>
      </w:pPr>
      <w:r w:rsidRPr="00057D46">
        <w:rPr>
          <w:rFonts w:ascii="Tahoma" w:hAnsi="Tahoma" w:cs="Tahoma"/>
          <w:sz w:val="22"/>
          <w:szCs w:val="22"/>
        </w:rPr>
        <w:t>We ensure the highest possible standard of fire precautions are in place. The person in charge and our staff are familiar with the current legal requirements.</w:t>
      </w:r>
      <w:r w:rsidRPr="00057D46">
        <w:rPr>
          <w:rFonts w:ascii="Tahoma" w:hAnsi="Tahoma" w:cs="Tahoma"/>
          <w:color w:val="FF0000"/>
          <w:sz w:val="22"/>
          <w:szCs w:val="22"/>
        </w:rPr>
        <w:t xml:space="preserve"> </w:t>
      </w:r>
    </w:p>
    <w:p w14:paraId="225C4D6A" w14:textId="77777777" w:rsidR="00057D46" w:rsidRPr="00057D46" w:rsidRDefault="00057D46" w:rsidP="00057D46">
      <w:pPr>
        <w:jc w:val="both"/>
        <w:rPr>
          <w:rFonts w:ascii="Tahoma" w:hAnsi="Tahoma" w:cs="Tahoma"/>
          <w:b/>
          <w:bCs/>
          <w:sz w:val="22"/>
          <w:szCs w:val="22"/>
          <w:u w:val="single"/>
          <w:shd w:val="clear" w:color="auto" w:fill="FFFFFF"/>
        </w:rPr>
      </w:pPr>
    </w:p>
    <w:p w14:paraId="4A12AC94" w14:textId="77777777" w:rsidR="00057D46" w:rsidRPr="00057D46" w:rsidRDefault="00057D46" w:rsidP="00057D46">
      <w:pPr>
        <w:jc w:val="both"/>
        <w:rPr>
          <w:rFonts w:ascii="Tahoma" w:hAnsi="Tahoma" w:cs="Tahoma"/>
          <w:sz w:val="22"/>
          <w:szCs w:val="22"/>
          <w:shd w:val="clear" w:color="auto" w:fill="FFFFFF"/>
        </w:rPr>
      </w:pPr>
      <w:r w:rsidRPr="00057D46">
        <w:rPr>
          <w:rFonts w:ascii="Tahoma" w:hAnsi="Tahoma" w:cs="Tahoma"/>
          <w:sz w:val="22"/>
          <w:szCs w:val="22"/>
          <w:shd w:val="clear" w:color="auto" w:fill="FFFFFF"/>
        </w:rPr>
        <w:t xml:space="preserve">All employees and customers are informed of the nursery evacuation plan which is located at each call point. It the responsibility of all staff to ensure that all fire exits are </w:t>
      </w:r>
      <w:proofErr w:type="gramStart"/>
      <w:r w:rsidRPr="00057D46">
        <w:rPr>
          <w:rFonts w:ascii="Tahoma" w:hAnsi="Tahoma" w:cs="Tahoma"/>
          <w:sz w:val="22"/>
          <w:szCs w:val="22"/>
          <w:shd w:val="clear" w:color="auto" w:fill="FFFFFF"/>
        </w:rPr>
        <w:t>kept clear at all times</w:t>
      </w:r>
      <w:proofErr w:type="gramEnd"/>
      <w:r w:rsidRPr="00057D46">
        <w:rPr>
          <w:rFonts w:ascii="Tahoma" w:hAnsi="Tahoma" w:cs="Tahoma"/>
          <w:sz w:val="22"/>
          <w:szCs w:val="22"/>
          <w:shd w:val="clear" w:color="auto" w:fill="FFFFFF"/>
        </w:rPr>
        <w:t>.</w:t>
      </w:r>
    </w:p>
    <w:p w14:paraId="47568AC7" w14:textId="77777777" w:rsidR="00D623AB" w:rsidRPr="00C240FA" w:rsidRDefault="00D623AB" w:rsidP="00D623AB">
      <w:pPr>
        <w:rPr>
          <w:rFonts w:ascii="Tahoma" w:hAnsi="Tahoma" w:cs="Tahoma"/>
          <w:b/>
          <w:color w:val="8064A2"/>
          <w:sz w:val="28"/>
          <w:szCs w:val="28"/>
        </w:rPr>
      </w:pPr>
    </w:p>
    <w:p w14:paraId="5E16D4CD" w14:textId="77777777" w:rsidR="00D623AB" w:rsidRDefault="00D623AB" w:rsidP="00D623AB">
      <w:pPr>
        <w:rPr>
          <w:rFonts w:ascii="Tahoma" w:hAnsi="Tahoma" w:cs="Tahoma"/>
          <w:b/>
          <w:color w:val="8064A2"/>
          <w:sz w:val="28"/>
          <w:szCs w:val="28"/>
        </w:rPr>
      </w:pPr>
      <w:r w:rsidRPr="00C240FA">
        <w:rPr>
          <w:rFonts w:ascii="Tahoma" w:hAnsi="Tahoma" w:cs="Tahoma"/>
          <w:b/>
          <w:color w:val="8064A2"/>
          <w:sz w:val="28"/>
          <w:szCs w:val="28"/>
        </w:rPr>
        <w:t>P</w:t>
      </w:r>
      <w:r w:rsidRPr="00057D46">
        <w:rPr>
          <w:rFonts w:ascii="Tahoma" w:hAnsi="Tahoma" w:cs="Tahoma"/>
          <w:b/>
          <w:color w:val="8064A2"/>
          <w:sz w:val="28"/>
          <w:szCs w:val="28"/>
        </w:rPr>
        <w:t>roc</w:t>
      </w:r>
      <w:r w:rsidRPr="00C240FA">
        <w:rPr>
          <w:rFonts w:ascii="Tahoma" w:hAnsi="Tahoma" w:cs="Tahoma"/>
          <w:b/>
          <w:color w:val="8064A2"/>
          <w:sz w:val="28"/>
          <w:szCs w:val="28"/>
        </w:rPr>
        <w:t>edure</w:t>
      </w:r>
    </w:p>
    <w:p w14:paraId="2CEE9484" w14:textId="08B2A69E" w:rsidR="00D623AB" w:rsidRDefault="00D623AB" w:rsidP="00D623AB">
      <w:pPr>
        <w:rPr>
          <w:rFonts w:ascii="Tahoma" w:hAnsi="Tahoma" w:cs="Tahoma"/>
          <w:b/>
          <w:color w:val="8064A2"/>
          <w:sz w:val="28"/>
          <w:szCs w:val="28"/>
        </w:rPr>
      </w:pPr>
    </w:p>
    <w:p w14:paraId="670519E6" w14:textId="77777777" w:rsidR="00057D46" w:rsidRPr="00A5473E" w:rsidRDefault="00057D46" w:rsidP="00057D46">
      <w:pPr>
        <w:jc w:val="both"/>
        <w:rPr>
          <w:rFonts w:ascii="Tahoma" w:hAnsi="Tahoma" w:cs="Tahoma"/>
          <w:b/>
          <w:bCs/>
          <w:sz w:val="28"/>
          <w:szCs w:val="28"/>
          <w:shd w:val="clear" w:color="auto" w:fill="FFFFFF"/>
        </w:rPr>
      </w:pPr>
      <w:r w:rsidRPr="00A5473E">
        <w:rPr>
          <w:rFonts w:ascii="Tahoma" w:hAnsi="Tahoma" w:cs="Tahoma"/>
          <w:b/>
          <w:bCs/>
          <w:color w:val="8064A2"/>
          <w:sz w:val="28"/>
          <w:szCs w:val="28"/>
          <w:shd w:val="clear" w:color="auto" w:fill="FFFFFF"/>
        </w:rPr>
        <w:t>Maintaining a fire safe premises</w:t>
      </w:r>
    </w:p>
    <w:p w14:paraId="49BF7B60" w14:textId="77777777" w:rsidR="00057D46" w:rsidRPr="00057D46" w:rsidRDefault="00057D46" w:rsidP="00057D46">
      <w:pPr>
        <w:jc w:val="both"/>
        <w:rPr>
          <w:rFonts w:ascii="Tahoma" w:hAnsi="Tahoma" w:cs="Tahoma"/>
          <w:b/>
          <w:bCs/>
          <w:color w:val="33CCCC"/>
          <w:sz w:val="22"/>
          <w:szCs w:val="22"/>
          <w:u w:val="single"/>
          <w:shd w:val="clear" w:color="auto" w:fill="FFFFFF"/>
        </w:rPr>
      </w:pPr>
    </w:p>
    <w:p w14:paraId="51ECDE27" w14:textId="77777777" w:rsidR="00057D46" w:rsidRPr="00057D46" w:rsidRDefault="00057D46" w:rsidP="00057D46">
      <w:pPr>
        <w:jc w:val="both"/>
        <w:rPr>
          <w:rFonts w:ascii="Tahoma" w:hAnsi="Tahoma" w:cs="Tahoma"/>
          <w:b/>
          <w:bCs/>
          <w:sz w:val="22"/>
          <w:szCs w:val="22"/>
          <w:u w:val="single"/>
          <w:shd w:val="clear" w:color="auto" w:fill="FFFFFF"/>
        </w:rPr>
      </w:pPr>
      <w:r w:rsidRPr="00057D46">
        <w:rPr>
          <w:rFonts w:ascii="Tahoma" w:hAnsi="Tahoma" w:cs="Tahoma"/>
          <w:b/>
          <w:bCs/>
          <w:sz w:val="22"/>
          <w:szCs w:val="22"/>
          <w:shd w:val="clear" w:color="auto" w:fill="FFFFFF"/>
        </w:rPr>
        <w:t>-</w:t>
      </w:r>
      <w:r w:rsidRPr="00057D46">
        <w:rPr>
          <w:rFonts w:ascii="Tahoma" w:hAnsi="Tahoma" w:cs="Tahoma"/>
          <w:sz w:val="22"/>
          <w:szCs w:val="22"/>
          <w:shd w:val="clear" w:color="auto" w:fill="FFFFFF"/>
        </w:rPr>
        <w:t xml:space="preserve"> All our rooms are fitted with fire doors and must not be propped open. </w:t>
      </w:r>
    </w:p>
    <w:p w14:paraId="07135490" w14:textId="77777777" w:rsidR="00057D46" w:rsidRPr="00057D46" w:rsidRDefault="00057D46" w:rsidP="00057D46">
      <w:pPr>
        <w:jc w:val="both"/>
        <w:rPr>
          <w:rFonts w:ascii="Tahoma" w:hAnsi="Tahoma" w:cs="Tahoma"/>
          <w:sz w:val="22"/>
          <w:szCs w:val="22"/>
          <w:shd w:val="clear" w:color="auto" w:fill="FFFFFF"/>
        </w:rPr>
      </w:pPr>
      <w:r w:rsidRPr="00057D46">
        <w:rPr>
          <w:rFonts w:ascii="Tahoma" w:hAnsi="Tahoma" w:cs="Tahoma"/>
          <w:sz w:val="22"/>
          <w:szCs w:val="22"/>
          <w:shd w:val="clear" w:color="auto" w:fill="FFFFFF"/>
        </w:rPr>
        <w:t>- well maintained emergency lighting will be in use</w:t>
      </w:r>
    </w:p>
    <w:p w14:paraId="0B9FDC5A" w14:textId="77777777" w:rsidR="00057D46" w:rsidRPr="00057D46" w:rsidRDefault="00057D46" w:rsidP="00057D46">
      <w:pPr>
        <w:jc w:val="both"/>
        <w:rPr>
          <w:rFonts w:ascii="Tahoma" w:hAnsi="Tahoma" w:cs="Tahoma"/>
          <w:sz w:val="22"/>
          <w:szCs w:val="22"/>
          <w:shd w:val="clear" w:color="auto" w:fill="FFFFFF"/>
        </w:rPr>
      </w:pPr>
      <w:r w:rsidRPr="00057D46">
        <w:rPr>
          <w:rFonts w:ascii="Tahoma" w:hAnsi="Tahoma" w:cs="Tahoma"/>
          <w:sz w:val="22"/>
          <w:szCs w:val="22"/>
          <w:shd w:val="clear" w:color="auto" w:fill="FFFFFF"/>
        </w:rPr>
        <w:t>- Fire evacuation plans are displayed throughout the nursery at each call point</w:t>
      </w:r>
    </w:p>
    <w:p w14:paraId="0ED5197A" w14:textId="77777777" w:rsidR="00057D46" w:rsidRPr="00057D46" w:rsidRDefault="00057D46" w:rsidP="00057D46">
      <w:pPr>
        <w:jc w:val="both"/>
        <w:rPr>
          <w:rFonts w:ascii="Tahoma" w:hAnsi="Tahoma" w:cs="Tahoma"/>
          <w:sz w:val="22"/>
          <w:szCs w:val="22"/>
          <w:shd w:val="clear" w:color="auto" w:fill="FFFFFF"/>
        </w:rPr>
      </w:pPr>
      <w:r w:rsidRPr="00057D46">
        <w:rPr>
          <w:rFonts w:ascii="Tahoma" w:hAnsi="Tahoma" w:cs="Tahoma"/>
          <w:sz w:val="22"/>
          <w:szCs w:val="22"/>
          <w:shd w:val="clear" w:color="auto" w:fill="FFFFFF"/>
        </w:rPr>
        <w:t>- The fire evacuation plans clearly show the location of all exits within the building</w:t>
      </w:r>
    </w:p>
    <w:p w14:paraId="203F1A50" w14:textId="77777777" w:rsidR="00057D46" w:rsidRPr="00057D46" w:rsidRDefault="00057D46" w:rsidP="0049536C">
      <w:pPr>
        <w:numPr>
          <w:ilvl w:val="0"/>
          <w:numId w:val="17"/>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Fire evacuation procedures are displayed throughout the nursery at each call point</w:t>
      </w:r>
    </w:p>
    <w:p w14:paraId="2FE1435C" w14:textId="77777777" w:rsidR="00057D46" w:rsidRPr="00057D46" w:rsidRDefault="00057D46" w:rsidP="0049536C">
      <w:pPr>
        <w:numPr>
          <w:ilvl w:val="0"/>
          <w:numId w:val="17"/>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The fire evacuation procedure gives clear, simple and precise instructions on what to do in the event of a fire</w:t>
      </w:r>
    </w:p>
    <w:p w14:paraId="6FE1E128" w14:textId="77777777" w:rsidR="00057D46" w:rsidRPr="00057D46" w:rsidRDefault="00057D46" w:rsidP="0049536C">
      <w:pPr>
        <w:numPr>
          <w:ilvl w:val="0"/>
          <w:numId w:val="17"/>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Fire exit signs are clearly displayed above all fire exits</w:t>
      </w:r>
    </w:p>
    <w:p w14:paraId="4787B956" w14:textId="77777777" w:rsidR="00057D46" w:rsidRPr="00057D46" w:rsidRDefault="00057D46" w:rsidP="0049536C">
      <w:pPr>
        <w:numPr>
          <w:ilvl w:val="0"/>
          <w:numId w:val="17"/>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Fire door signs are displayed on all fire doors, so they are kept closed</w:t>
      </w:r>
    </w:p>
    <w:p w14:paraId="3CDDF12F" w14:textId="77777777" w:rsidR="00057D46" w:rsidRPr="00057D46" w:rsidRDefault="00057D46" w:rsidP="00057D46">
      <w:pPr>
        <w:numPr>
          <w:ilvl w:val="0"/>
          <w:numId w:val="13"/>
        </w:numPr>
        <w:rPr>
          <w:rFonts w:ascii="Tahoma" w:hAnsi="Tahoma" w:cs="Tahoma"/>
          <w:sz w:val="22"/>
          <w:szCs w:val="22"/>
        </w:rPr>
      </w:pPr>
      <w:r w:rsidRPr="00057D46">
        <w:rPr>
          <w:rFonts w:ascii="Tahoma" w:hAnsi="Tahoma" w:cs="Tahoma"/>
          <w:sz w:val="22"/>
          <w:szCs w:val="22"/>
        </w:rPr>
        <w:t>We ensure that smoke detectors/alarms and firefighting appliances conform to BS EN standards, are fitted in appropriate high-risk areas of the building and are checked as specified by the manufacturer.</w:t>
      </w:r>
    </w:p>
    <w:p w14:paraId="297A62DB" w14:textId="77777777" w:rsidR="00057D46" w:rsidRPr="00057D46" w:rsidRDefault="00057D46" w:rsidP="0049536C">
      <w:pPr>
        <w:numPr>
          <w:ilvl w:val="0"/>
          <w:numId w:val="18"/>
        </w:numPr>
        <w:rPr>
          <w:rFonts w:ascii="Tahoma" w:hAnsi="Tahoma" w:cs="Tahoma"/>
          <w:sz w:val="22"/>
          <w:szCs w:val="22"/>
        </w:rPr>
      </w:pPr>
      <w:r w:rsidRPr="00057D46">
        <w:rPr>
          <w:rFonts w:ascii="Tahoma" w:hAnsi="Tahoma" w:cs="Tahoma"/>
          <w:sz w:val="22"/>
          <w:szCs w:val="22"/>
        </w:rPr>
        <w:t>We have all electrical equipment checked annually by a qualified electrician. Any faulty electrical equipment is taken out of use and either repaired or replaced.</w:t>
      </w:r>
    </w:p>
    <w:p w14:paraId="572F29AC" w14:textId="77777777" w:rsidR="00057D46" w:rsidRPr="00057D46" w:rsidRDefault="00057D46" w:rsidP="0049536C">
      <w:pPr>
        <w:numPr>
          <w:ilvl w:val="0"/>
          <w:numId w:val="18"/>
        </w:numPr>
        <w:rPr>
          <w:rFonts w:ascii="Tahoma" w:hAnsi="Tahoma" w:cs="Tahoma"/>
          <w:sz w:val="22"/>
          <w:szCs w:val="22"/>
        </w:rPr>
      </w:pPr>
      <w:r w:rsidRPr="00057D46">
        <w:rPr>
          <w:rFonts w:ascii="Tahoma" w:hAnsi="Tahoma" w:cs="Tahoma"/>
          <w:sz w:val="22"/>
          <w:szCs w:val="22"/>
        </w:rPr>
        <w:t>Our emergency evacuation procedures are approved by the Fire Safety Officer and are:</w:t>
      </w:r>
    </w:p>
    <w:p w14:paraId="475E9B94" w14:textId="77777777" w:rsidR="00057D46" w:rsidRPr="00057D46" w:rsidRDefault="00057D46" w:rsidP="00057D46">
      <w:pPr>
        <w:numPr>
          <w:ilvl w:val="0"/>
          <w:numId w:val="15"/>
        </w:numPr>
        <w:rPr>
          <w:rFonts w:ascii="Tahoma" w:hAnsi="Tahoma" w:cs="Tahoma"/>
          <w:sz w:val="22"/>
          <w:szCs w:val="22"/>
        </w:rPr>
      </w:pPr>
      <w:r w:rsidRPr="00057D46">
        <w:rPr>
          <w:rFonts w:ascii="Tahoma" w:hAnsi="Tahoma" w:cs="Tahoma"/>
          <w:sz w:val="22"/>
          <w:szCs w:val="22"/>
        </w:rPr>
        <w:t>clearly displayed in the premises.</w:t>
      </w:r>
    </w:p>
    <w:p w14:paraId="13834C6B" w14:textId="77777777" w:rsidR="00057D46" w:rsidRPr="00057D46" w:rsidRDefault="00057D46" w:rsidP="00057D46">
      <w:pPr>
        <w:numPr>
          <w:ilvl w:val="0"/>
          <w:numId w:val="15"/>
        </w:numPr>
        <w:rPr>
          <w:rFonts w:ascii="Tahoma" w:hAnsi="Tahoma" w:cs="Tahoma"/>
          <w:sz w:val="22"/>
          <w:szCs w:val="22"/>
        </w:rPr>
      </w:pPr>
      <w:r w:rsidRPr="00057D46">
        <w:rPr>
          <w:rFonts w:ascii="Tahoma" w:hAnsi="Tahoma" w:cs="Tahoma"/>
          <w:sz w:val="22"/>
          <w:szCs w:val="22"/>
        </w:rPr>
        <w:t>explained to new members of staff, volunteers, and parents; and</w:t>
      </w:r>
    </w:p>
    <w:p w14:paraId="2F175B92" w14:textId="77777777" w:rsidR="00057D46" w:rsidRPr="00057D46" w:rsidRDefault="00057D46" w:rsidP="00057D46">
      <w:pPr>
        <w:numPr>
          <w:ilvl w:val="0"/>
          <w:numId w:val="15"/>
        </w:numPr>
        <w:rPr>
          <w:rFonts w:ascii="Tahoma" w:hAnsi="Tahoma" w:cs="Tahoma"/>
          <w:sz w:val="22"/>
          <w:szCs w:val="22"/>
        </w:rPr>
      </w:pPr>
      <w:r w:rsidRPr="00057D46">
        <w:rPr>
          <w:rFonts w:ascii="Tahoma" w:hAnsi="Tahoma" w:cs="Tahoma"/>
          <w:sz w:val="22"/>
          <w:szCs w:val="22"/>
        </w:rPr>
        <w:t xml:space="preserve">practised regularly, at least once a month. </w:t>
      </w:r>
    </w:p>
    <w:p w14:paraId="2E20BA72" w14:textId="77777777" w:rsidR="00057D46" w:rsidRPr="0049536C" w:rsidRDefault="00057D46" w:rsidP="0049536C">
      <w:pPr>
        <w:pStyle w:val="ListParagraph"/>
        <w:numPr>
          <w:ilvl w:val="0"/>
          <w:numId w:val="19"/>
        </w:numPr>
        <w:rPr>
          <w:rFonts w:ascii="Tahoma" w:hAnsi="Tahoma" w:cs="Tahoma"/>
          <w:sz w:val="22"/>
          <w:szCs w:val="22"/>
        </w:rPr>
      </w:pPr>
      <w:r w:rsidRPr="0049536C">
        <w:rPr>
          <w:rFonts w:ascii="Tahoma" w:hAnsi="Tahoma" w:cs="Tahoma"/>
          <w:sz w:val="22"/>
          <w:szCs w:val="22"/>
        </w:rPr>
        <w:t>Records are kept of fire drills and of the servicing of fire safety equipment.</w:t>
      </w:r>
    </w:p>
    <w:p w14:paraId="389D690D" w14:textId="77777777" w:rsidR="00057D46" w:rsidRPr="00057D46" w:rsidRDefault="00057D46" w:rsidP="00057D46">
      <w:pPr>
        <w:jc w:val="both"/>
        <w:rPr>
          <w:rFonts w:ascii="Tahoma" w:hAnsi="Tahoma" w:cs="Tahoma"/>
          <w:sz w:val="22"/>
          <w:szCs w:val="22"/>
          <w:shd w:val="clear" w:color="auto" w:fill="FFFFFF"/>
        </w:rPr>
      </w:pPr>
    </w:p>
    <w:p w14:paraId="09D3F610" w14:textId="77777777" w:rsidR="00057D46" w:rsidRPr="00057D46" w:rsidRDefault="00057D46" w:rsidP="00057D46">
      <w:pPr>
        <w:jc w:val="both"/>
        <w:rPr>
          <w:rFonts w:ascii="Tahoma" w:hAnsi="Tahoma" w:cs="Tahoma"/>
          <w:sz w:val="22"/>
          <w:szCs w:val="22"/>
          <w:shd w:val="clear" w:color="auto" w:fill="FFFFFF"/>
        </w:rPr>
      </w:pPr>
    </w:p>
    <w:p w14:paraId="23936B3A" w14:textId="77777777" w:rsidR="00057D46" w:rsidRPr="00A5473E" w:rsidRDefault="00057D46" w:rsidP="00057D46">
      <w:pPr>
        <w:jc w:val="both"/>
        <w:rPr>
          <w:rFonts w:ascii="Tahoma" w:hAnsi="Tahoma" w:cs="Tahoma"/>
          <w:b/>
          <w:bCs/>
          <w:color w:val="8064A2"/>
          <w:sz w:val="28"/>
          <w:szCs w:val="28"/>
          <w:shd w:val="clear" w:color="auto" w:fill="FFFFFF"/>
        </w:rPr>
      </w:pPr>
      <w:r w:rsidRPr="00A5473E">
        <w:rPr>
          <w:rFonts w:ascii="Tahoma" w:hAnsi="Tahoma" w:cs="Tahoma"/>
          <w:b/>
          <w:bCs/>
          <w:color w:val="8064A2"/>
          <w:sz w:val="28"/>
          <w:szCs w:val="28"/>
          <w:shd w:val="clear" w:color="auto" w:fill="FFFFFF"/>
        </w:rPr>
        <w:t>Fire Drill</w:t>
      </w:r>
    </w:p>
    <w:p w14:paraId="69855860" w14:textId="77777777" w:rsidR="00057D46" w:rsidRPr="00057D46" w:rsidRDefault="00057D46" w:rsidP="0049536C">
      <w:pPr>
        <w:numPr>
          <w:ilvl w:val="0"/>
          <w:numId w:val="20"/>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These should be carried out and documented monthly</w:t>
      </w:r>
    </w:p>
    <w:p w14:paraId="3B9C3F94" w14:textId="77777777" w:rsidR="00057D46" w:rsidRPr="00057D46" w:rsidRDefault="00057D46" w:rsidP="0049536C">
      <w:pPr>
        <w:numPr>
          <w:ilvl w:val="0"/>
          <w:numId w:val="20"/>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These should be carried out when there is a large intake of children or when a new member of staff joins</w:t>
      </w:r>
    </w:p>
    <w:p w14:paraId="743FEF66" w14:textId="77777777" w:rsidR="00057D46" w:rsidRPr="00A5473E" w:rsidRDefault="00057D46" w:rsidP="0049536C">
      <w:pPr>
        <w:numPr>
          <w:ilvl w:val="0"/>
          <w:numId w:val="20"/>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 xml:space="preserve">These drills will be carried out at different times of the day and on different days to ensure evacuations are possible under different circumstances and that all staff and </w:t>
      </w:r>
      <w:r w:rsidRPr="00A5473E">
        <w:rPr>
          <w:rFonts w:ascii="Tahoma" w:hAnsi="Tahoma" w:cs="Tahoma"/>
          <w:sz w:val="22"/>
          <w:szCs w:val="22"/>
          <w:shd w:val="clear" w:color="auto" w:fill="FFFFFF"/>
        </w:rPr>
        <w:t>children participate</w:t>
      </w:r>
    </w:p>
    <w:p w14:paraId="53D005B4" w14:textId="2860227A" w:rsidR="00057D46" w:rsidRPr="00A5473E" w:rsidRDefault="00057D46" w:rsidP="0049536C">
      <w:pPr>
        <w:numPr>
          <w:ilvl w:val="0"/>
          <w:numId w:val="20"/>
        </w:numPr>
        <w:jc w:val="both"/>
        <w:rPr>
          <w:rFonts w:ascii="Tahoma" w:hAnsi="Tahoma" w:cs="Tahoma"/>
          <w:sz w:val="22"/>
          <w:szCs w:val="22"/>
          <w:shd w:val="clear" w:color="auto" w:fill="FFFFFF"/>
        </w:rPr>
      </w:pPr>
      <w:r w:rsidRPr="00A5473E">
        <w:rPr>
          <w:rFonts w:ascii="Tahoma" w:hAnsi="Tahoma" w:cs="Tahoma"/>
          <w:sz w:val="22"/>
          <w:szCs w:val="22"/>
          <w:shd w:val="clear" w:color="auto" w:fill="FFFFFF"/>
        </w:rPr>
        <w:t xml:space="preserve">Fire call points and the main fire panel must be regularly checked and recorded on the </w:t>
      </w:r>
      <w:r w:rsidR="00A5473E" w:rsidRPr="00A5473E">
        <w:rPr>
          <w:rFonts w:ascii="Tahoma" w:hAnsi="Tahoma" w:cs="Tahoma"/>
          <w:sz w:val="22"/>
          <w:szCs w:val="22"/>
          <w:shd w:val="clear" w:color="auto" w:fill="FFFFFF"/>
        </w:rPr>
        <w:t>Fire Safety Equipment form</w:t>
      </w:r>
    </w:p>
    <w:p w14:paraId="6E77A8B9" w14:textId="77777777" w:rsidR="00057D46" w:rsidRPr="00057D46" w:rsidRDefault="00057D46" w:rsidP="00057D46">
      <w:pPr>
        <w:jc w:val="both"/>
        <w:rPr>
          <w:rFonts w:ascii="Tahoma" w:hAnsi="Tahoma" w:cs="Tahoma"/>
          <w:sz w:val="22"/>
          <w:szCs w:val="22"/>
          <w:highlight w:val="yellow"/>
          <w:shd w:val="clear" w:color="auto" w:fill="FFFFFF"/>
        </w:rPr>
      </w:pPr>
    </w:p>
    <w:p w14:paraId="7F90B558" w14:textId="77777777" w:rsidR="00057D46" w:rsidRPr="00057D46" w:rsidRDefault="00057D46" w:rsidP="00057D46">
      <w:pPr>
        <w:jc w:val="both"/>
        <w:rPr>
          <w:rFonts w:ascii="Tahoma" w:hAnsi="Tahoma" w:cs="Tahoma"/>
          <w:sz w:val="22"/>
          <w:szCs w:val="22"/>
          <w:highlight w:val="yellow"/>
          <w:shd w:val="clear" w:color="auto" w:fill="FFFFFF"/>
        </w:rPr>
      </w:pPr>
    </w:p>
    <w:p w14:paraId="6D89DFC9" w14:textId="77777777" w:rsidR="00057D46" w:rsidRPr="00057D46" w:rsidRDefault="00057D46" w:rsidP="00057D46">
      <w:pPr>
        <w:jc w:val="both"/>
        <w:rPr>
          <w:rFonts w:ascii="Tahoma" w:hAnsi="Tahoma" w:cs="Tahoma"/>
          <w:b/>
          <w:bCs/>
          <w:sz w:val="22"/>
          <w:szCs w:val="22"/>
          <w:highlight w:val="yellow"/>
          <w:shd w:val="clear" w:color="auto" w:fill="FFFFFF"/>
        </w:rPr>
      </w:pPr>
    </w:p>
    <w:p w14:paraId="5D5B14BC" w14:textId="77777777" w:rsidR="00057D46" w:rsidRPr="00A5473E" w:rsidRDefault="00057D46" w:rsidP="00057D46">
      <w:pPr>
        <w:jc w:val="both"/>
        <w:rPr>
          <w:rFonts w:ascii="Tahoma" w:hAnsi="Tahoma" w:cs="Tahoma"/>
          <w:b/>
          <w:bCs/>
          <w:color w:val="8064A2"/>
          <w:sz w:val="28"/>
          <w:szCs w:val="28"/>
          <w:shd w:val="clear" w:color="auto" w:fill="FFFFFF"/>
        </w:rPr>
      </w:pPr>
      <w:r w:rsidRPr="00A5473E">
        <w:rPr>
          <w:rFonts w:ascii="Tahoma" w:hAnsi="Tahoma" w:cs="Tahoma"/>
          <w:b/>
          <w:bCs/>
          <w:color w:val="8064A2"/>
          <w:sz w:val="28"/>
          <w:szCs w:val="28"/>
          <w:shd w:val="clear" w:color="auto" w:fill="FFFFFF"/>
        </w:rPr>
        <w:t>In the event of a fire</w:t>
      </w:r>
    </w:p>
    <w:p w14:paraId="0A374DBC"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Raise the alarm (break glass at nearest call point)</w:t>
      </w:r>
    </w:p>
    <w:p w14:paraId="06ADEC2F"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rPr>
        <w:t>Pick up the children’s register, staff register, mobile phone, keys, visitors’ book and emergency bag (containing emergency contacts list, nappies, wipes and blankets)</w:t>
      </w:r>
    </w:p>
    <w:p w14:paraId="594A741B"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Following the nurseries evacuation procedure, lead the children out of the building using the nearest accessible exit</w:t>
      </w:r>
    </w:p>
    <w:p w14:paraId="12544BFD" w14:textId="3F807D7F"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Close doors behind you as you exit the building where possible.</w:t>
      </w:r>
    </w:p>
    <w:p w14:paraId="1388BD15" w14:textId="45B58917" w:rsidR="00057D46" w:rsidRPr="00057D46" w:rsidRDefault="00057D46" w:rsidP="0049536C">
      <w:pPr>
        <w:numPr>
          <w:ilvl w:val="0"/>
          <w:numId w:val="21"/>
        </w:numPr>
        <w:jc w:val="both"/>
        <w:rPr>
          <w:rFonts w:ascii="Tahoma" w:hAnsi="Tahoma" w:cs="Tahoma"/>
          <w:sz w:val="22"/>
          <w:szCs w:val="22"/>
        </w:rPr>
      </w:pPr>
      <w:r w:rsidRPr="00057D46">
        <w:rPr>
          <w:rFonts w:ascii="Tahoma" w:hAnsi="Tahoma" w:cs="Tahoma"/>
          <w:sz w:val="22"/>
          <w:szCs w:val="22"/>
        </w:rPr>
        <w:t>Telephone emergency services: dial 999 and ask for the fire service</w:t>
      </w:r>
    </w:p>
    <w:p w14:paraId="7FCA7B95" w14:textId="77777777" w:rsidR="00057D46" w:rsidRPr="00057D46" w:rsidRDefault="00057D46" w:rsidP="0049536C">
      <w:pPr>
        <w:numPr>
          <w:ilvl w:val="0"/>
          <w:numId w:val="21"/>
        </w:numPr>
        <w:jc w:val="both"/>
        <w:rPr>
          <w:rFonts w:ascii="Tahoma" w:hAnsi="Tahoma" w:cs="Tahoma"/>
          <w:sz w:val="22"/>
          <w:szCs w:val="22"/>
        </w:rPr>
      </w:pPr>
      <w:r w:rsidRPr="00057D46">
        <w:rPr>
          <w:rFonts w:ascii="Tahoma" w:hAnsi="Tahoma" w:cs="Tahoma"/>
          <w:sz w:val="22"/>
          <w:szCs w:val="22"/>
        </w:rPr>
        <w:t>Gather at the fire assembly point.</w:t>
      </w:r>
    </w:p>
    <w:p w14:paraId="15F402BC" w14:textId="77777777" w:rsidR="00057D46" w:rsidRPr="00057D46" w:rsidRDefault="00057D46" w:rsidP="0049536C">
      <w:pPr>
        <w:numPr>
          <w:ilvl w:val="0"/>
          <w:numId w:val="21"/>
        </w:numPr>
        <w:jc w:val="both"/>
        <w:rPr>
          <w:rFonts w:ascii="Tahoma" w:hAnsi="Tahoma" w:cs="Tahoma"/>
          <w:sz w:val="22"/>
          <w:szCs w:val="22"/>
        </w:rPr>
      </w:pPr>
      <w:r w:rsidRPr="00057D46">
        <w:rPr>
          <w:rFonts w:ascii="Tahoma" w:hAnsi="Tahoma" w:cs="Tahoma"/>
          <w:sz w:val="22"/>
          <w:szCs w:val="22"/>
        </w:rPr>
        <w:t>In the fire assembly point area check the children against the register</w:t>
      </w:r>
    </w:p>
    <w:p w14:paraId="4D19A6A9" w14:textId="77777777" w:rsidR="00057D46" w:rsidRPr="00057D46" w:rsidRDefault="00057D46" w:rsidP="0049536C">
      <w:pPr>
        <w:numPr>
          <w:ilvl w:val="0"/>
          <w:numId w:val="21"/>
        </w:numPr>
        <w:jc w:val="both"/>
        <w:rPr>
          <w:rFonts w:ascii="Tahoma" w:hAnsi="Tahoma" w:cs="Tahoma"/>
          <w:sz w:val="22"/>
          <w:szCs w:val="22"/>
        </w:rPr>
      </w:pPr>
      <w:r w:rsidRPr="00057D46">
        <w:rPr>
          <w:rFonts w:ascii="Tahoma" w:hAnsi="Tahoma" w:cs="Tahoma"/>
          <w:sz w:val="22"/>
          <w:szCs w:val="22"/>
        </w:rPr>
        <w:t>Account for all adults - staff and visitors</w:t>
      </w:r>
    </w:p>
    <w:p w14:paraId="6C1B7C5B" w14:textId="77777777" w:rsidR="00057D46" w:rsidRPr="00057D46" w:rsidRDefault="00057D46" w:rsidP="0049536C">
      <w:pPr>
        <w:numPr>
          <w:ilvl w:val="0"/>
          <w:numId w:val="21"/>
        </w:numPr>
        <w:jc w:val="both"/>
        <w:rPr>
          <w:rFonts w:ascii="Tahoma" w:hAnsi="Tahoma" w:cs="Tahoma"/>
          <w:sz w:val="22"/>
          <w:szCs w:val="22"/>
        </w:rPr>
      </w:pPr>
      <w:r w:rsidRPr="00057D46">
        <w:rPr>
          <w:rFonts w:ascii="Tahoma" w:hAnsi="Tahoma" w:cs="Tahoma"/>
          <w:sz w:val="22"/>
          <w:szCs w:val="22"/>
        </w:rPr>
        <w:t>Advise the fire service of anyone missing and possible locations and respond to any other questions they may have</w:t>
      </w:r>
    </w:p>
    <w:p w14:paraId="757E9C87"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 xml:space="preserve">Once the fire and emergency services arrive the fire marshal/management will liaise with them </w:t>
      </w:r>
    </w:p>
    <w:p w14:paraId="1547CF6C"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DO NOT stop to collect personal belongings</w:t>
      </w:r>
    </w:p>
    <w:p w14:paraId="7EED16C1"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DO NOT attempt to fight the fire</w:t>
      </w:r>
    </w:p>
    <w:p w14:paraId="688EF6FA"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DO NOT re-enter the building</w:t>
      </w:r>
    </w:p>
    <w:p w14:paraId="4FA5C13E" w14:textId="77777777" w:rsidR="00057D46" w:rsidRPr="00057D46" w:rsidRDefault="00057D46" w:rsidP="0049536C">
      <w:pPr>
        <w:numPr>
          <w:ilvl w:val="0"/>
          <w:numId w:val="21"/>
        </w:numPr>
        <w:jc w:val="both"/>
        <w:rPr>
          <w:rFonts w:ascii="Tahoma" w:hAnsi="Tahoma" w:cs="Tahoma"/>
          <w:sz w:val="22"/>
          <w:szCs w:val="22"/>
          <w:shd w:val="clear" w:color="auto" w:fill="FFFFFF"/>
        </w:rPr>
      </w:pPr>
      <w:r w:rsidRPr="00057D46">
        <w:rPr>
          <w:rFonts w:ascii="Tahoma" w:hAnsi="Tahoma" w:cs="Tahoma"/>
          <w:sz w:val="22"/>
          <w:szCs w:val="22"/>
          <w:shd w:val="clear" w:color="auto" w:fill="FFFFFF"/>
        </w:rPr>
        <w:t>DO NOT enter the building until you are told it is safe to do so by a competent person</w:t>
      </w:r>
    </w:p>
    <w:p w14:paraId="24F33AFF" w14:textId="77777777" w:rsidR="00057D46" w:rsidRPr="00057D46" w:rsidRDefault="00057D46" w:rsidP="00057D46">
      <w:pPr>
        <w:jc w:val="both"/>
        <w:rPr>
          <w:rFonts w:ascii="Tahoma" w:hAnsi="Tahoma" w:cs="Tahoma"/>
          <w:sz w:val="22"/>
          <w:szCs w:val="22"/>
          <w:shd w:val="clear" w:color="auto" w:fill="F3F3F3"/>
        </w:rPr>
      </w:pPr>
    </w:p>
    <w:p w14:paraId="222B0974" w14:textId="6B57E8DB" w:rsidR="00057D46" w:rsidRPr="00A5473E" w:rsidRDefault="00057D46" w:rsidP="00057D46">
      <w:pPr>
        <w:jc w:val="both"/>
        <w:rPr>
          <w:rFonts w:ascii="Tahoma" w:hAnsi="Tahoma" w:cs="Tahoma"/>
          <w:b/>
          <w:bCs/>
          <w:color w:val="8064A2"/>
          <w:sz w:val="28"/>
          <w:szCs w:val="28"/>
        </w:rPr>
      </w:pPr>
      <w:r w:rsidRPr="00A5473E">
        <w:rPr>
          <w:rFonts w:ascii="Tahoma" w:hAnsi="Tahoma" w:cs="Tahoma"/>
          <w:b/>
          <w:bCs/>
          <w:color w:val="8064A2"/>
          <w:sz w:val="28"/>
          <w:szCs w:val="28"/>
        </w:rPr>
        <w:t>If you are unable to evacuate safely</w:t>
      </w:r>
    </w:p>
    <w:p w14:paraId="68165F2F" w14:textId="77777777" w:rsidR="00057D46" w:rsidRPr="00057D46" w:rsidRDefault="00057D46" w:rsidP="0049536C">
      <w:pPr>
        <w:numPr>
          <w:ilvl w:val="0"/>
          <w:numId w:val="22"/>
        </w:numPr>
        <w:jc w:val="both"/>
        <w:rPr>
          <w:rFonts w:ascii="Tahoma" w:hAnsi="Tahoma" w:cs="Tahoma"/>
          <w:sz w:val="22"/>
          <w:szCs w:val="22"/>
        </w:rPr>
      </w:pPr>
      <w:r w:rsidRPr="00057D46">
        <w:rPr>
          <w:rFonts w:ascii="Tahoma" w:hAnsi="Tahoma" w:cs="Tahoma"/>
          <w:sz w:val="22"/>
          <w:szCs w:val="22"/>
        </w:rPr>
        <w:t>Stay where you are safe</w:t>
      </w:r>
    </w:p>
    <w:p w14:paraId="3D4E892F" w14:textId="77777777" w:rsidR="00057D46" w:rsidRPr="00057D46" w:rsidRDefault="00057D46" w:rsidP="0049536C">
      <w:pPr>
        <w:numPr>
          <w:ilvl w:val="0"/>
          <w:numId w:val="22"/>
        </w:numPr>
        <w:jc w:val="both"/>
        <w:rPr>
          <w:rFonts w:ascii="Tahoma" w:hAnsi="Tahoma" w:cs="Tahoma"/>
          <w:sz w:val="22"/>
          <w:szCs w:val="22"/>
        </w:rPr>
      </w:pPr>
      <w:r w:rsidRPr="00057D46">
        <w:rPr>
          <w:rFonts w:ascii="Tahoma" w:hAnsi="Tahoma" w:cs="Tahoma"/>
          <w:sz w:val="22"/>
          <w:szCs w:val="22"/>
        </w:rPr>
        <w:t>Keep the children calm and together</w:t>
      </w:r>
    </w:p>
    <w:p w14:paraId="08F19443" w14:textId="77777777" w:rsidR="00057D46" w:rsidRPr="00057D46" w:rsidRDefault="00057D46" w:rsidP="0049536C">
      <w:pPr>
        <w:numPr>
          <w:ilvl w:val="0"/>
          <w:numId w:val="22"/>
        </w:numPr>
        <w:jc w:val="both"/>
        <w:rPr>
          <w:rFonts w:ascii="Tahoma" w:hAnsi="Tahoma" w:cs="Tahoma"/>
          <w:sz w:val="22"/>
          <w:szCs w:val="22"/>
        </w:rPr>
      </w:pPr>
      <w:r w:rsidRPr="00057D46">
        <w:rPr>
          <w:rFonts w:ascii="Tahoma" w:hAnsi="Tahoma" w:cs="Tahoma"/>
          <w:sz w:val="22"/>
          <w:szCs w:val="22"/>
        </w:rPr>
        <w:t>Wherever possible alert the manager of your location and the identity of the children and other adults with you</w:t>
      </w:r>
    </w:p>
    <w:p w14:paraId="201D2D33" w14:textId="77777777" w:rsidR="00057D46" w:rsidRPr="00057D46" w:rsidRDefault="00057D46" w:rsidP="00057D46">
      <w:pPr>
        <w:jc w:val="both"/>
        <w:rPr>
          <w:rFonts w:ascii="Tahoma" w:hAnsi="Tahoma" w:cs="Tahoma"/>
          <w:b/>
          <w:bCs/>
          <w:sz w:val="22"/>
          <w:szCs w:val="22"/>
        </w:rPr>
      </w:pPr>
    </w:p>
    <w:p w14:paraId="1A5BD293" w14:textId="77777777" w:rsidR="00057D46" w:rsidRPr="00A5473E" w:rsidRDefault="00057D46" w:rsidP="00057D46">
      <w:pPr>
        <w:jc w:val="both"/>
        <w:rPr>
          <w:rFonts w:ascii="Tahoma" w:hAnsi="Tahoma" w:cs="Tahoma"/>
          <w:b/>
          <w:bCs/>
          <w:sz w:val="28"/>
          <w:szCs w:val="28"/>
        </w:rPr>
      </w:pPr>
      <w:r w:rsidRPr="00A5473E">
        <w:rPr>
          <w:rFonts w:ascii="Tahoma" w:hAnsi="Tahoma" w:cs="Tahoma"/>
          <w:b/>
          <w:bCs/>
          <w:color w:val="8064A2"/>
          <w:sz w:val="28"/>
          <w:szCs w:val="28"/>
        </w:rPr>
        <w:t>No smoking policy</w:t>
      </w:r>
    </w:p>
    <w:p w14:paraId="4FAA0B19" w14:textId="77777777" w:rsidR="00057D46" w:rsidRPr="00057D46" w:rsidRDefault="00057D46" w:rsidP="00057D46">
      <w:pPr>
        <w:jc w:val="both"/>
        <w:rPr>
          <w:rFonts w:ascii="Tahoma" w:hAnsi="Tahoma" w:cs="Tahoma"/>
          <w:bCs/>
          <w:sz w:val="22"/>
          <w:szCs w:val="22"/>
        </w:rPr>
      </w:pPr>
      <w:r w:rsidRPr="00057D46">
        <w:rPr>
          <w:rFonts w:ascii="Tahoma" w:hAnsi="Tahoma" w:cs="Tahoma"/>
          <w:bCs/>
          <w:sz w:val="22"/>
          <w:szCs w:val="22"/>
        </w:rPr>
        <w:t xml:space="preserve">The nursery operates a strict no smoking policy – please see this separate policy for details. </w:t>
      </w:r>
    </w:p>
    <w:p w14:paraId="497892AD" w14:textId="77777777" w:rsidR="00057D46" w:rsidRPr="00057D46" w:rsidRDefault="00057D46" w:rsidP="00057D46">
      <w:pPr>
        <w:jc w:val="both"/>
        <w:rPr>
          <w:rFonts w:ascii="Tahoma" w:hAnsi="Tahoma" w:cs="Tahoma"/>
          <w:sz w:val="22"/>
          <w:szCs w:val="22"/>
        </w:rPr>
      </w:pPr>
    </w:p>
    <w:p w14:paraId="319FD376" w14:textId="77777777" w:rsidR="00057D46" w:rsidRPr="00A5473E" w:rsidRDefault="00057D46" w:rsidP="00057D46">
      <w:pPr>
        <w:jc w:val="both"/>
        <w:rPr>
          <w:rFonts w:ascii="Tahoma" w:hAnsi="Tahoma" w:cs="Tahoma"/>
          <w:b/>
          <w:bCs/>
          <w:sz w:val="28"/>
          <w:szCs w:val="28"/>
          <w:highlight w:val="yellow"/>
        </w:rPr>
      </w:pPr>
      <w:r w:rsidRPr="00A5473E">
        <w:rPr>
          <w:rFonts w:ascii="Tahoma" w:hAnsi="Tahoma" w:cs="Tahoma"/>
          <w:b/>
          <w:bCs/>
          <w:color w:val="8064A2"/>
          <w:sz w:val="28"/>
          <w:szCs w:val="28"/>
        </w:rPr>
        <w:t>Registration</w:t>
      </w:r>
    </w:p>
    <w:p w14:paraId="29F9137B" w14:textId="128D2FC0" w:rsidR="00057D46" w:rsidRPr="001056F1" w:rsidRDefault="00057D46" w:rsidP="00057D46">
      <w:pPr>
        <w:jc w:val="both"/>
        <w:rPr>
          <w:rFonts w:ascii="Tahoma" w:hAnsi="Tahoma" w:cs="Tahoma"/>
          <w:bCs/>
          <w:sz w:val="22"/>
          <w:szCs w:val="22"/>
        </w:rPr>
      </w:pPr>
      <w:r w:rsidRPr="0049536C">
        <w:rPr>
          <w:rFonts w:ascii="Tahoma" w:hAnsi="Tahoma" w:cs="Tahoma"/>
          <w:bCs/>
          <w:sz w:val="22"/>
          <w:szCs w:val="22"/>
        </w:rPr>
        <w:t xml:space="preserve">An accurate record of all staff and children present in the building must be </w:t>
      </w:r>
      <w:proofErr w:type="gramStart"/>
      <w:r w:rsidRPr="0049536C">
        <w:rPr>
          <w:rFonts w:ascii="Tahoma" w:hAnsi="Tahoma" w:cs="Tahoma"/>
          <w:bCs/>
          <w:sz w:val="22"/>
          <w:szCs w:val="22"/>
        </w:rPr>
        <w:t>kept at all times</w:t>
      </w:r>
      <w:proofErr w:type="gramEnd"/>
      <w:r w:rsidRPr="0049536C">
        <w:rPr>
          <w:rFonts w:ascii="Tahoma" w:hAnsi="Tahoma" w:cs="Tahoma"/>
          <w:bCs/>
          <w:sz w:val="22"/>
          <w:szCs w:val="22"/>
        </w:rPr>
        <w:t xml:space="preserve"> and children/staff must be marked in and out on arrival and departure. An accurate record of visitors must be kept in the visitor’s book. These records must be taken out along with the registers and emergency contacts list in the event of a fire.</w:t>
      </w:r>
    </w:p>
    <w:p w14:paraId="536D2F26" w14:textId="77777777" w:rsidR="00057D46" w:rsidRPr="00057D46" w:rsidRDefault="00057D46" w:rsidP="00057D46">
      <w:pPr>
        <w:jc w:val="both"/>
        <w:rPr>
          <w:rFonts w:ascii="Tahoma" w:hAnsi="Tahoma" w:cs="Tahoma"/>
          <w:sz w:val="22"/>
          <w:szCs w:val="22"/>
          <w:highlight w:val="yellow"/>
        </w:rPr>
      </w:pPr>
    </w:p>
    <w:p w14:paraId="1EB69A00" w14:textId="1DB2B1B3" w:rsidR="00057D46" w:rsidRPr="00A5473E" w:rsidRDefault="00057D46" w:rsidP="00057D46">
      <w:pPr>
        <w:jc w:val="both"/>
        <w:rPr>
          <w:rFonts w:ascii="Tahoma" w:hAnsi="Tahoma" w:cs="Tahoma"/>
          <w:b/>
          <w:bCs/>
          <w:color w:val="8064A2"/>
          <w:sz w:val="28"/>
          <w:szCs w:val="28"/>
        </w:rPr>
      </w:pPr>
      <w:r w:rsidRPr="00A5473E">
        <w:rPr>
          <w:rFonts w:ascii="Tahoma" w:hAnsi="Tahoma" w:cs="Tahoma"/>
          <w:b/>
          <w:bCs/>
          <w:color w:val="8064A2"/>
          <w:sz w:val="28"/>
          <w:szCs w:val="28"/>
        </w:rPr>
        <w:t>The Fire Marshal/management is to</w:t>
      </w:r>
    </w:p>
    <w:p w14:paraId="5E3EB9A1" w14:textId="77777777" w:rsidR="00057D46" w:rsidRPr="0049536C" w:rsidRDefault="00057D46" w:rsidP="0049536C">
      <w:pPr>
        <w:numPr>
          <w:ilvl w:val="0"/>
          <w:numId w:val="23"/>
        </w:numPr>
        <w:jc w:val="both"/>
        <w:rPr>
          <w:rFonts w:ascii="Tahoma" w:hAnsi="Tahoma" w:cs="Tahoma"/>
          <w:sz w:val="22"/>
          <w:szCs w:val="22"/>
        </w:rPr>
      </w:pPr>
      <w:r w:rsidRPr="0049536C">
        <w:rPr>
          <w:rFonts w:ascii="Tahoma" w:hAnsi="Tahoma" w:cs="Tahoma"/>
          <w:sz w:val="22"/>
          <w:szCs w:val="22"/>
        </w:rPr>
        <w:t xml:space="preserve">Pick up the children’s register, staff register, mobile phone, keys, visitors’ book and emergency bag (containing emergency contacts list, nappies, wipes and blankets)  </w:t>
      </w:r>
    </w:p>
    <w:p w14:paraId="27644835" w14:textId="77777777" w:rsidR="00057D46" w:rsidRPr="0049536C" w:rsidRDefault="00057D46" w:rsidP="0049536C">
      <w:pPr>
        <w:numPr>
          <w:ilvl w:val="0"/>
          <w:numId w:val="23"/>
        </w:numPr>
        <w:jc w:val="both"/>
        <w:rPr>
          <w:rFonts w:ascii="Tahoma" w:hAnsi="Tahoma" w:cs="Tahoma"/>
          <w:sz w:val="22"/>
          <w:szCs w:val="22"/>
        </w:rPr>
      </w:pPr>
      <w:r w:rsidRPr="0049536C">
        <w:rPr>
          <w:rFonts w:ascii="Tahoma" w:hAnsi="Tahoma" w:cs="Tahoma"/>
          <w:sz w:val="22"/>
          <w:szCs w:val="22"/>
        </w:rPr>
        <w:t>Telephone emergency services: dial 999 and ask for the fire service</w:t>
      </w:r>
    </w:p>
    <w:p w14:paraId="4D32D040" w14:textId="77777777" w:rsidR="00057D46" w:rsidRPr="0049536C" w:rsidRDefault="00057D46" w:rsidP="0049536C">
      <w:pPr>
        <w:numPr>
          <w:ilvl w:val="0"/>
          <w:numId w:val="23"/>
        </w:numPr>
        <w:jc w:val="both"/>
        <w:rPr>
          <w:rFonts w:ascii="Tahoma" w:hAnsi="Tahoma" w:cs="Tahoma"/>
          <w:sz w:val="22"/>
          <w:szCs w:val="22"/>
        </w:rPr>
      </w:pPr>
      <w:r w:rsidRPr="0049536C">
        <w:rPr>
          <w:rFonts w:ascii="Tahoma" w:hAnsi="Tahoma" w:cs="Tahoma"/>
          <w:sz w:val="22"/>
          <w:szCs w:val="22"/>
        </w:rPr>
        <w:t xml:space="preserve">In the fire assembly point area – </w:t>
      </w:r>
      <w:r w:rsidRPr="0049536C">
        <w:rPr>
          <w:rFonts w:ascii="Tahoma" w:hAnsi="Tahoma" w:cs="Tahoma"/>
          <w:b/>
          <w:bCs/>
          <w:i/>
          <w:sz w:val="22"/>
          <w:szCs w:val="22"/>
        </w:rPr>
        <w:t>(insert location)</w:t>
      </w:r>
      <w:r w:rsidRPr="0049536C">
        <w:rPr>
          <w:rFonts w:ascii="Tahoma" w:hAnsi="Tahoma" w:cs="Tahoma"/>
          <w:i/>
          <w:sz w:val="22"/>
          <w:szCs w:val="22"/>
        </w:rPr>
        <w:t xml:space="preserve"> </w:t>
      </w:r>
      <w:r w:rsidRPr="0049536C">
        <w:rPr>
          <w:rFonts w:ascii="Tahoma" w:hAnsi="Tahoma" w:cs="Tahoma"/>
          <w:sz w:val="22"/>
          <w:szCs w:val="22"/>
        </w:rPr>
        <w:t>check the children against the register</w:t>
      </w:r>
    </w:p>
    <w:p w14:paraId="316C0D87" w14:textId="77777777" w:rsidR="00057D46" w:rsidRPr="0049536C" w:rsidRDefault="00057D46" w:rsidP="0049536C">
      <w:pPr>
        <w:numPr>
          <w:ilvl w:val="0"/>
          <w:numId w:val="23"/>
        </w:numPr>
        <w:jc w:val="both"/>
        <w:rPr>
          <w:rFonts w:ascii="Tahoma" w:hAnsi="Tahoma" w:cs="Tahoma"/>
          <w:sz w:val="22"/>
          <w:szCs w:val="22"/>
        </w:rPr>
      </w:pPr>
      <w:r w:rsidRPr="0049536C">
        <w:rPr>
          <w:rFonts w:ascii="Tahoma" w:hAnsi="Tahoma" w:cs="Tahoma"/>
          <w:sz w:val="22"/>
          <w:szCs w:val="22"/>
        </w:rPr>
        <w:t>Account for all adults - staff and visitors</w:t>
      </w:r>
    </w:p>
    <w:p w14:paraId="194FCB90" w14:textId="77777777" w:rsidR="00057D46" w:rsidRPr="0049536C" w:rsidRDefault="00057D46" w:rsidP="00057D46">
      <w:pPr>
        <w:numPr>
          <w:ilvl w:val="0"/>
          <w:numId w:val="9"/>
        </w:numPr>
        <w:jc w:val="both"/>
        <w:rPr>
          <w:rFonts w:ascii="Tahoma" w:hAnsi="Tahoma" w:cs="Tahoma"/>
          <w:sz w:val="22"/>
          <w:szCs w:val="22"/>
        </w:rPr>
      </w:pPr>
      <w:r w:rsidRPr="0049536C">
        <w:rPr>
          <w:rFonts w:ascii="Tahoma" w:hAnsi="Tahoma" w:cs="Tahoma"/>
          <w:sz w:val="22"/>
          <w:szCs w:val="22"/>
        </w:rPr>
        <w:lastRenderedPageBreak/>
        <w:t>Advise the fire service of anyone missing and possible locations and respond to any other questions they may have</w:t>
      </w:r>
    </w:p>
    <w:p w14:paraId="25410CC9" w14:textId="77777777" w:rsidR="00057D46" w:rsidRPr="00057D46" w:rsidRDefault="00057D46" w:rsidP="00057D46">
      <w:pPr>
        <w:jc w:val="both"/>
        <w:rPr>
          <w:rFonts w:ascii="Tahoma" w:hAnsi="Tahoma" w:cs="Tahoma"/>
          <w:b/>
          <w:iCs/>
          <w:sz w:val="22"/>
          <w:szCs w:val="22"/>
          <w:highlight w:val="yellow"/>
        </w:rPr>
      </w:pPr>
    </w:p>
    <w:p w14:paraId="4B943AB5" w14:textId="77777777" w:rsidR="00057D46" w:rsidRPr="00057D46" w:rsidRDefault="00057D46" w:rsidP="00057D46">
      <w:pPr>
        <w:jc w:val="both"/>
        <w:rPr>
          <w:rFonts w:ascii="Tahoma" w:hAnsi="Tahoma" w:cs="Tahoma"/>
          <w:b/>
          <w:iCs/>
          <w:sz w:val="22"/>
          <w:szCs w:val="22"/>
          <w:highlight w:val="yellow"/>
        </w:rPr>
      </w:pPr>
    </w:p>
    <w:p w14:paraId="109D1ABB" w14:textId="0B177365" w:rsidR="00057D46" w:rsidRPr="0049536C" w:rsidRDefault="00057D46" w:rsidP="00057D46">
      <w:pPr>
        <w:jc w:val="both"/>
        <w:rPr>
          <w:rFonts w:ascii="Tahoma" w:hAnsi="Tahoma" w:cs="Tahoma"/>
          <w:b/>
          <w:iCs/>
          <w:color w:val="8064A2"/>
          <w:sz w:val="22"/>
          <w:szCs w:val="22"/>
        </w:rPr>
      </w:pPr>
      <w:r w:rsidRPr="00A5473E">
        <w:rPr>
          <w:rFonts w:ascii="Tahoma" w:hAnsi="Tahoma" w:cs="Tahoma"/>
          <w:b/>
          <w:iCs/>
          <w:color w:val="8064A2"/>
          <w:sz w:val="28"/>
          <w:szCs w:val="28"/>
        </w:rPr>
        <w:t>Recording</w:t>
      </w:r>
    </w:p>
    <w:p w14:paraId="76173DC4" w14:textId="77777777" w:rsidR="00057D46" w:rsidRPr="0049536C" w:rsidRDefault="00057D46" w:rsidP="00E000FB">
      <w:pPr>
        <w:numPr>
          <w:ilvl w:val="0"/>
          <w:numId w:val="25"/>
        </w:numPr>
        <w:jc w:val="both"/>
        <w:rPr>
          <w:rFonts w:ascii="Tahoma" w:hAnsi="Tahoma" w:cs="Tahoma"/>
          <w:bCs/>
          <w:iCs/>
          <w:sz w:val="22"/>
          <w:szCs w:val="22"/>
        </w:rPr>
      </w:pPr>
      <w:r w:rsidRPr="0049536C">
        <w:rPr>
          <w:rFonts w:ascii="Tahoma" w:hAnsi="Tahoma" w:cs="Tahoma"/>
          <w:bCs/>
          <w:iCs/>
          <w:sz w:val="22"/>
          <w:szCs w:val="22"/>
        </w:rPr>
        <w:t>Fire evacuations/drills must be documented on both the fire drill record and the fire evacuation record</w:t>
      </w:r>
    </w:p>
    <w:p w14:paraId="74A96D21" w14:textId="77777777" w:rsidR="00057D46" w:rsidRPr="0049536C" w:rsidRDefault="00057D46" w:rsidP="00E000FB">
      <w:pPr>
        <w:numPr>
          <w:ilvl w:val="0"/>
          <w:numId w:val="25"/>
        </w:numPr>
        <w:jc w:val="both"/>
        <w:rPr>
          <w:rFonts w:ascii="Tahoma" w:hAnsi="Tahoma" w:cs="Tahoma"/>
          <w:bCs/>
          <w:iCs/>
          <w:sz w:val="22"/>
          <w:szCs w:val="22"/>
        </w:rPr>
      </w:pPr>
      <w:r w:rsidRPr="0049536C">
        <w:rPr>
          <w:rFonts w:ascii="Tahoma" w:hAnsi="Tahoma" w:cs="Tahoma"/>
          <w:bCs/>
          <w:iCs/>
          <w:sz w:val="22"/>
          <w:szCs w:val="22"/>
        </w:rPr>
        <w:t>Emergency lighting tests must be documented on the emergency lighting checks record</w:t>
      </w:r>
    </w:p>
    <w:p w14:paraId="48AEBD43" w14:textId="22CC7E9B" w:rsidR="00057D46" w:rsidRPr="00E000FB" w:rsidRDefault="00057D46" w:rsidP="00E000FB">
      <w:pPr>
        <w:pStyle w:val="ListParagraph"/>
        <w:numPr>
          <w:ilvl w:val="0"/>
          <w:numId w:val="25"/>
        </w:numPr>
        <w:rPr>
          <w:rFonts w:ascii="Tahoma" w:hAnsi="Tahoma" w:cs="Tahoma"/>
          <w:b/>
          <w:color w:val="8064A2"/>
          <w:sz w:val="22"/>
          <w:szCs w:val="22"/>
        </w:rPr>
      </w:pPr>
      <w:r w:rsidRPr="00E000FB">
        <w:rPr>
          <w:rFonts w:ascii="Tahoma" w:hAnsi="Tahoma" w:cs="Tahoma"/>
          <w:bCs/>
          <w:iCs/>
          <w:sz w:val="22"/>
          <w:szCs w:val="22"/>
        </w:rPr>
        <w:t>Call point checks must be recorded on the fire call point checks record</w:t>
      </w:r>
    </w:p>
    <w:p w14:paraId="3AB46E59" w14:textId="77777777" w:rsidR="00D623AB" w:rsidRPr="00C240FA" w:rsidRDefault="00D623AB" w:rsidP="00D623AB">
      <w:pPr>
        <w:rPr>
          <w:rFonts w:ascii="Tahoma" w:hAnsi="Tahoma" w:cs="Tahoma"/>
          <w:b/>
          <w:color w:val="8064A2"/>
          <w:sz w:val="28"/>
          <w:szCs w:val="28"/>
        </w:rPr>
      </w:pPr>
    </w:p>
    <w:p w14:paraId="36FA1E28" w14:textId="77777777" w:rsidR="00D623AB" w:rsidRPr="004A03DA" w:rsidRDefault="00D623AB" w:rsidP="00D623AB">
      <w:pPr>
        <w:rPr>
          <w:rFonts w:ascii="Tahoma" w:hAnsi="Tahoma" w:cs="Tahoma"/>
          <w:b/>
          <w:color w:val="8064A2"/>
          <w:sz w:val="28"/>
          <w:szCs w:val="28"/>
        </w:rPr>
      </w:pPr>
      <w:r w:rsidRPr="004A03DA">
        <w:rPr>
          <w:rFonts w:ascii="Tahoma" w:hAnsi="Tahoma" w:cs="Tahoma"/>
          <w:b/>
          <w:color w:val="8064A2"/>
          <w:sz w:val="28"/>
          <w:szCs w:val="28"/>
        </w:rPr>
        <w:t>Further guidance</w:t>
      </w:r>
    </w:p>
    <w:p w14:paraId="3463A57F" w14:textId="77777777" w:rsidR="00D623AB" w:rsidRPr="004A03DA" w:rsidRDefault="00D623AB" w:rsidP="00D623AB">
      <w:pPr>
        <w:rPr>
          <w:rFonts w:ascii="Tahoma" w:hAnsi="Tahoma" w:cs="Tahoma"/>
          <w:b/>
          <w:color w:val="8064A2"/>
          <w:sz w:val="28"/>
          <w:szCs w:val="28"/>
        </w:rPr>
      </w:pPr>
    </w:p>
    <w:p w14:paraId="522684B2" w14:textId="1EA7A1B5" w:rsidR="00D623AB" w:rsidRPr="004A03DA" w:rsidRDefault="00E000FB" w:rsidP="00E000FB">
      <w:pPr>
        <w:pStyle w:val="ListParagraph"/>
        <w:numPr>
          <w:ilvl w:val="0"/>
          <w:numId w:val="24"/>
        </w:numPr>
        <w:rPr>
          <w:rFonts w:ascii="Tahoma" w:hAnsi="Tahoma" w:cs="Tahoma"/>
          <w:sz w:val="22"/>
          <w:szCs w:val="22"/>
        </w:rPr>
      </w:pPr>
      <w:r>
        <w:rPr>
          <w:rFonts w:ascii="Tahoma" w:hAnsi="Tahoma" w:cs="Tahoma"/>
          <w:sz w:val="22"/>
          <w:szCs w:val="22"/>
        </w:rPr>
        <w:t xml:space="preserve">Fire Safety Law GOV.UK </w:t>
      </w:r>
      <w:hyperlink r:id="rId11" w:history="1">
        <w:r w:rsidRPr="000448FF">
          <w:rPr>
            <w:rStyle w:val="Hyperlink"/>
            <w:rFonts w:ascii="Tahoma" w:hAnsi="Tahoma" w:cs="Tahoma"/>
            <w:sz w:val="22"/>
            <w:szCs w:val="22"/>
          </w:rPr>
          <w:t>https://www.gov.uk/government/collections/fire-safety-law-and-guidance-documents-for-business</w:t>
        </w:r>
      </w:hyperlink>
      <w:r>
        <w:rPr>
          <w:rFonts w:ascii="Tahoma" w:hAnsi="Tahoma" w:cs="Tahoma"/>
          <w:sz w:val="22"/>
          <w:szCs w:val="22"/>
        </w:rPr>
        <w:t xml:space="preserve"> </w:t>
      </w:r>
    </w:p>
    <w:p w14:paraId="2ABD7BC7" w14:textId="77777777" w:rsidR="00D623AB" w:rsidRPr="004A03DA" w:rsidRDefault="00D623AB" w:rsidP="00D623AB">
      <w:pPr>
        <w:rPr>
          <w:rFonts w:ascii="Tahoma" w:hAnsi="Tahoma" w:cs="Tahoma"/>
          <w:sz w:val="22"/>
          <w:szCs w:val="22"/>
        </w:rPr>
      </w:pPr>
    </w:p>
    <w:p w14:paraId="42425656" w14:textId="77777777" w:rsidR="00D623AB" w:rsidRPr="004A03DA" w:rsidRDefault="00D623AB" w:rsidP="00D623AB">
      <w:pPr>
        <w:rPr>
          <w:rFonts w:ascii="Tahoma" w:hAnsi="Tahoma" w:cs="Tahoma"/>
          <w:b/>
          <w:bCs/>
          <w:color w:val="8064A2"/>
          <w:sz w:val="26"/>
          <w:szCs w:val="28"/>
        </w:rPr>
      </w:pPr>
      <w:r w:rsidRPr="004A03DA">
        <w:rPr>
          <w:rFonts w:ascii="Tahoma" w:hAnsi="Tahoma" w:cs="Tahoma"/>
          <w:b/>
          <w:bCs/>
          <w:color w:val="8064A2"/>
          <w:sz w:val="26"/>
          <w:szCs w:val="28"/>
        </w:rPr>
        <w:t>Linked Policies</w:t>
      </w:r>
    </w:p>
    <w:p w14:paraId="05F7014E" w14:textId="77777777" w:rsidR="00D623AB" w:rsidRPr="004A03DA" w:rsidRDefault="00D623AB" w:rsidP="00D623AB">
      <w:pPr>
        <w:rPr>
          <w:rFonts w:ascii="Tahoma" w:hAnsi="Tahoma" w:cs="Tahoma"/>
          <w:b/>
          <w:bCs/>
          <w:color w:val="8064A2"/>
          <w:sz w:val="26"/>
          <w:szCs w:val="28"/>
        </w:rPr>
      </w:pPr>
    </w:p>
    <w:p w14:paraId="6FF9BB90" w14:textId="77777777" w:rsidR="00D623AB" w:rsidRPr="004A03DA" w:rsidRDefault="00D623AB" w:rsidP="00D623AB">
      <w:pPr>
        <w:rPr>
          <w:rFonts w:ascii="Tahoma" w:hAnsi="Tahoma" w:cs="Tahoma"/>
          <w:color w:val="000000" w:themeColor="text1"/>
          <w:sz w:val="22"/>
          <w:szCs w:val="22"/>
        </w:rPr>
      </w:pPr>
      <w:r>
        <w:rPr>
          <w:rFonts w:ascii="Tahoma" w:hAnsi="Tahoma" w:cs="Tahoma"/>
          <w:color w:val="000000" w:themeColor="text1"/>
          <w:sz w:val="22"/>
          <w:szCs w:val="22"/>
        </w:rPr>
        <w:t xml:space="preserve">Health &amp; Safety </w:t>
      </w:r>
      <w:r w:rsidRPr="004A03DA">
        <w:rPr>
          <w:rFonts w:ascii="Tahoma" w:hAnsi="Tahoma" w:cs="Tahoma"/>
          <w:color w:val="000000" w:themeColor="text1"/>
          <w:sz w:val="22"/>
          <w:szCs w:val="22"/>
        </w:rPr>
        <w:t>Policy</w:t>
      </w:r>
    </w:p>
    <w:p w14:paraId="5A9D8649" w14:textId="77777777" w:rsidR="00D623AB" w:rsidRPr="00C267CA" w:rsidRDefault="00D623AB" w:rsidP="00D623AB">
      <w:pPr>
        <w:suppressAutoHyphens/>
        <w:autoSpaceDN w:val="0"/>
        <w:rPr>
          <w:rFonts w:ascii="Gill Sans Nova" w:hAnsi="Gill Sans Nova" w:cs="Calibri"/>
          <w:b/>
          <w:bCs/>
        </w:rPr>
      </w:pPr>
    </w:p>
    <w:p w14:paraId="68358BD6" w14:textId="77777777" w:rsidR="00D623AB" w:rsidRPr="00C267CA" w:rsidRDefault="00D623AB" w:rsidP="00D623AB">
      <w:pPr>
        <w:suppressAutoHyphens/>
        <w:autoSpaceDN w:val="0"/>
        <w:rPr>
          <w:rFonts w:ascii="Gill Sans Nova" w:hAnsi="Gill Sans Nova" w:cs="Calibri"/>
          <w:b/>
          <w:bCs/>
          <w:sz w:val="22"/>
          <w:szCs w:val="22"/>
        </w:rPr>
      </w:pPr>
    </w:p>
    <w:p w14:paraId="69429177" w14:textId="77777777" w:rsidR="00D623AB" w:rsidRPr="00C267CA" w:rsidRDefault="00D623AB" w:rsidP="00D623AB">
      <w:pPr>
        <w:jc w:val="both"/>
        <w:rPr>
          <w:rFonts w:ascii="Gill Sans Nova" w:hAnsi="Gill Sans Nova"/>
        </w:rPr>
      </w:pPr>
    </w:p>
    <w:p w14:paraId="4151C616" w14:textId="608323F5" w:rsidR="001E36F1" w:rsidRPr="00F4703A" w:rsidRDefault="001E36F1" w:rsidP="00F4703A">
      <w:pPr>
        <w:suppressAutoHyphens/>
        <w:autoSpaceDN w:val="0"/>
        <w:textAlignment w:val="baseline"/>
        <w:rPr>
          <w:rFonts w:ascii="Tahoma" w:hAnsi="Tahoma" w:cs="Tahoma"/>
          <w:sz w:val="22"/>
          <w:szCs w:val="22"/>
        </w:rPr>
      </w:pPr>
    </w:p>
    <w:sectPr w:rsidR="001E36F1" w:rsidRPr="00F4703A" w:rsidSect="00ED1BE0">
      <w:headerReference w:type="even" r:id="rId12"/>
      <w:headerReference w:type="default" r:id="rId13"/>
      <w:footerReference w:type="even" r:id="rId14"/>
      <w:footerReference w:type="default" r:id="rId15"/>
      <w:headerReference w:type="first" r:id="rId16"/>
      <w:footerReference w:type="first" r:id="rId17"/>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8E32" w14:textId="77777777" w:rsidR="005A67ED" w:rsidRDefault="005A67ED" w:rsidP="00FE181C">
      <w:r>
        <w:separator/>
      </w:r>
    </w:p>
  </w:endnote>
  <w:endnote w:type="continuationSeparator" w:id="0">
    <w:p w14:paraId="4570085C" w14:textId="77777777" w:rsidR="005A67ED" w:rsidRDefault="005A67ED" w:rsidP="00FE181C">
      <w:r>
        <w:continuationSeparator/>
      </w:r>
    </w:p>
  </w:endnote>
  <w:endnote w:type="continuationNotice" w:id="1">
    <w:p w14:paraId="1D555E2D" w14:textId="77777777" w:rsidR="005A67ED" w:rsidRDefault="005A6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CBFE" w14:textId="77777777" w:rsidR="009C770F" w:rsidRDefault="009C7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58BB2040"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494E26">
              <w:rPr>
                <w:rFonts w:ascii="Tahoma" w:hAnsi="Tahoma" w:cs="Tahoma"/>
                <w:sz w:val="18"/>
                <w:szCs w:val="18"/>
              </w:rPr>
              <w:t>March 202</w:t>
            </w:r>
            <w:r w:rsidR="00283FDE">
              <w:rPr>
                <w:rFonts w:ascii="Tahoma" w:hAnsi="Tahoma" w:cs="Tahoma"/>
                <w:sz w:val="18"/>
                <w:szCs w:val="18"/>
              </w:rPr>
              <w:t>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010DE1DD"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26D8" w14:textId="77777777" w:rsidR="009C770F" w:rsidRDefault="009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FFEE" w14:textId="77777777" w:rsidR="005A67ED" w:rsidRDefault="005A67ED" w:rsidP="00FE181C">
      <w:r>
        <w:separator/>
      </w:r>
    </w:p>
  </w:footnote>
  <w:footnote w:type="continuationSeparator" w:id="0">
    <w:p w14:paraId="5FE17C3E" w14:textId="77777777" w:rsidR="005A67ED" w:rsidRDefault="005A67ED" w:rsidP="00FE181C">
      <w:r>
        <w:continuationSeparator/>
      </w:r>
    </w:p>
  </w:footnote>
  <w:footnote w:type="continuationNotice" w:id="1">
    <w:p w14:paraId="7FACB61C" w14:textId="77777777" w:rsidR="005A67ED" w:rsidRDefault="005A6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8C37" w14:textId="77777777" w:rsidR="009C770F" w:rsidRDefault="009C7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07A6C221"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057D46">
      <w:rPr>
        <w:rFonts w:ascii="Tahoma" w:hAnsi="Tahoma" w:cs="Tahoma"/>
        <w:b/>
        <w:color w:val="48ACC6"/>
        <w:sz w:val="48"/>
        <w:szCs w:val="48"/>
      </w:rPr>
      <w:t>Fire Safety</w:t>
    </w:r>
    <w:r w:rsidR="00F4703A">
      <w:rPr>
        <w:rFonts w:ascii="Tahoma" w:hAnsi="Tahoma" w:cs="Tahoma"/>
        <w:b/>
        <w:color w:val="48ACC6"/>
        <w:sz w:val="48"/>
        <w:szCs w:val="48"/>
      </w:rPr>
      <w:t xml:space="preserve"> </w:t>
    </w:r>
    <w:r w:rsidR="00057D46">
      <w:rPr>
        <w:rFonts w:ascii="Tahoma" w:hAnsi="Tahoma" w:cs="Tahoma"/>
        <w:b/>
        <w:color w:val="48ACC6"/>
        <w:sz w:val="48"/>
        <w:szCs w:val="48"/>
      </w:rPr>
      <w:t xml:space="preserve">&amp; Evacuation </w:t>
    </w:r>
    <w:r w:rsidRPr="0021429E">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9454" w14:textId="77777777" w:rsidR="009C770F" w:rsidRDefault="009C7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234"/>
    <w:multiLevelType w:val="hybridMultilevel"/>
    <w:tmpl w:val="453A12E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9D6000"/>
    <w:multiLevelType w:val="hybridMultilevel"/>
    <w:tmpl w:val="3B98862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357A88"/>
    <w:multiLevelType w:val="hybridMultilevel"/>
    <w:tmpl w:val="1458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64DE4"/>
    <w:multiLevelType w:val="hybridMultilevel"/>
    <w:tmpl w:val="CF683FF8"/>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D228E7"/>
    <w:multiLevelType w:val="hybridMultilevel"/>
    <w:tmpl w:val="9D1E290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8546DB"/>
    <w:multiLevelType w:val="hybridMultilevel"/>
    <w:tmpl w:val="E0FA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8820CE"/>
    <w:multiLevelType w:val="hybridMultilevel"/>
    <w:tmpl w:val="503A21EE"/>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76DDD"/>
    <w:multiLevelType w:val="hybridMultilevel"/>
    <w:tmpl w:val="A288A334"/>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EE2A37"/>
    <w:multiLevelType w:val="hybridMultilevel"/>
    <w:tmpl w:val="648A808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274875"/>
    <w:multiLevelType w:val="hybridMultilevel"/>
    <w:tmpl w:val="024442C0"/>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83AF5"/>
    <w:multiLevelType w:val="hybridMultilevel"/>
    <w:tmpl w:val="FA4E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25801"/>
    <w:multiLevelType w:val="hybridMultilevel"/>
    <w:tmpl w:val="CFA2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F444E"/>
    <w:multiLevelType w:val="hybridMultilevel"/>
    <w:tmpl w:val="E994914E"/>
    <w:lvl w:ilvl="0" w:tplc="0D1061C4">
      <w:start w:val="1"/>
      <w:numFmt w:val="bullet"/>
      <w:lvlText w:val=""/>
      <w:lvlJc w:val="left"/>
      <w:pPr>
        <w:ind w:left="360" w:hanging="360"/>
      </w:pPr>
      <w:rPr>
        <w:rFonts w:ascii="Symbol" w:hAnsi="Symbol" w:hint="default"/>
        <w:color w:val="70AD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494521"/>
    <w:multiLevelType w:val="hybridMultilevel"/>
    <w:tmpl w:val="6A5E2CD4"/>
    <w:lvl w:ilvl="0" w:tplc="0D1061C4">
      <w:start w:val="1"/>
      <w:numFmt w:val="bullet"/>
      <w:lvlText w:val=""/>
      <w:lvlJc w:val="left"/>
      <w:pPr>
        <w:ind w:left="360" w:hanging="360"/>
      </w:pPr>
      <w:rPr>
        <w:rFonts w:ascii="Symbol" w:hAnsi="Symbol" w:hint="default"/>
        <w:b/>
        <w:color w:val="70AD4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BD07C0"/>
    <w:multiLevelType w:val="hybridMultilevel"/>
    <w:tmpl w:val="27C4E8B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F73827"/>
    <w:multiLevelType w:val="hybridMultilevel"/>
    <w:tmpl w:val="F18E8A1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3A2CAF"/>
    <w:multiLevelType w:val="hybridMultilevel"/>
    <w:tmpl w:val="CF884894"/>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3C02C2"/>
    <w:multiLevelType w:val="hybridMultilevel"/>
    <w:tmpl w:val="D1A06F4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1565062">
    <w:abstractNumId w:val="13"/>
  </w:num>
  <w:num w:numId="2" w16cid:durableId="374475842">
    <w:abstractNumId w:val="1"/>
  </w:num>
  <w:num w:numId="3" w16cid:durableId="1355036797">
    <w:abstractNumId w:val="17"/>
  </w:num>
  <w:num w:numId="4" w16cid:durableId="436562266">
    <w:abstractNumId w:val="8"/>
  </w:num>
  <w:num w:numId="5" w16cid:durableId="137116223">
    <w:abstractNumId w:val="14"/>
  </w:num>
  <w:num w:numId="6" w16cid:durableId="234049013">
    <w:abstractNumId w:val="9"/>
  </w:num>
  <w:num w:numId="7" w16cid:durableId="55520770">
    <w:abstractNumId w:val="2"/>
  </w:num>
  <w:num w:numId="8" w16cid:durableId="567543782">
    <w:abstractNumId w:val="7"/>
  </w:num>
  <w:num w:numId="9" w16cid:durableId="276328078">
    <w:abstractNumId w:val="15"/>
  </w:num>
  <w:num w:numId="10" w16cid:durableId="242877069">
    <w:abstractNumId w:val="18"/>
  </w:num>
  <w:num w:numId="11" w16cid:durableId="1309674873">
    <w:abstractNumId w:val="4"/>
  </w:num>
  <w:num w:numId="12" w16cid:durableId="857308199">
    <w:abstractNumId w:val="16"/>
  </w:num>
  <w:num w:numId="13" w16cid:durableId="726034042">
    <w:abstractNumId w:val="0"/>
  </w:num>
  <w:num w:numId="14" w16cid:durableId="947548097">
    <w:abstractNumId w:val="20"/>
  </w:num>
  <w:num w:numId="15" w16cid:durableId="70397035">
    <w:abstractNumId w:val="10"/>
  </w:num>
  <w:num w:numId="16" w16cid:durableId="250361140">
    <w:abstractNumId w:val="19"/>
  </w:num>
  <w:num w:numId="17" w16cid:durableId="1870798663">
    <w:abstractNumId w:val="3"/>
  </w:num>
  <w:num w:numId="18" w16cid:durableId="1876846853">
    <w:abstractNumId w:val="6"/>
  </w:num>
  <w:num w:numId="19" w16cid:durableId="179438368">
    <w:abstractNumId w:val="23"/>
  </w:num>
  <w:num w:numId="20" w16cid:durableId="1482699318">
    <w:abstractNumId w:val="24"/>
  </w:num>
  <w:num w:numId="21" w16cid:durableId="239413278">
    <w:abstractNumId w:val="22"/>
  </w:num>
  <w:num w:numId="22" w16cid:durableId="970747645">
    <w:abstractNumId w:val="21"/>
  </w:num>
  <w:num w:numId="23" w16cid:durableId="961957118">
    <w:abstractNumId w:val="12"/>
  </w:num>
  <w:num w:numId="24" w16cid:durableId="1971285044">
    <w:abstractNumId w:val="5"/>
  </w:num>
  <w:num w:numId="25" w16cid:durableId="1396890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0A53"/>
    <w:rsid w:val="00057D46"/>
    <w:rsid w:val="00093D9A"/>
    <w:rsid w:val="000C0DC6"/>
    <w:rsid w:val="000C46BD"/>
    <w:rsid w:val="000C6676"/>
    <w:rsid w:val="000E4F43"/>
    <w:rsid w:val="001056F1"/>
    <w:rsid w:val="00106171"/>
    <w:rsid w:val="00122FBA"/>
    <w:rsid w:val="00130BCB"/>
    <w:rsid w:val="001602A6"/>
    <w:rsid w:val="00160EA1"/>
    <w:rsid w:val="00175452"/>
    <w:rsid w:val="00186F94"/>
    <w:rsid w:val="001A7F5E"/>
    <w:rsid w:val="001B1774"/>
    <w:rsid w:val="001B719B"/>
    <w:rsid w:val="001D19DD"/>
    <w:rsid w:val="001E36F1"/>
    <w:rsid w:val="0021429E"/>
    <w:rsid w:val="00274136"/>
    <w:rsid w:val="00283FDE"/>
    <w:rsid w:val="00284595"/>
    <w:rsid w:val="002A3F19"/>
    <w:rsid w:val="002A40BA"/>
    <w:rsid w:val="002A56B6"/>
    <w:rsid w:val="002B71CF"/>
    <w:rsid w:val="002E5F33"/>
    <w:rsid w:val="002F7F92"/>
    <w:rsid w:val="00304D2F"/>
    <w:rsid w:val="00334888"/>
    <w:rsid w:val="00351485"/>
    <w:rsid w:val="00365E91"/>
    <w:rsid w:val="0039797B"/>
    <w:rsid w:val="003A0614"/>
    <w:rsid w:val="003B43A2"/>
    <w:rsid w:val="003C06FA"/>
    <w:rsid w:val="003E5551"/>
    <w:rsid w:val="003F6FD9"/>
    <w:rsid w:val="00432391"/>
    <w:rsid w:val="00442111"/>
    <w:rsid w:val="00452D31"/>
    <w:rsid w:val="0047420D"/>
    <w:rsid w:val="00494E26"/>
    <w:rsid w:val="0049536C"/>
    <w:rsid w:val="004A03DA"/>
    <w:rsid w:val="004A3F32"/>
    <w:rsid w:val="004E41E8"/>
    <w:rsid w:val="00504466"/>
    <w:rsid w:val="0054692A"/>
    <w:rsid w:val="00574ABA"/>
    <w:rsid w:val="00586B89"/>
    <w:rsid w:val="00593AE1"/>
    <w:rsid w:val="005A3CAD"/>
    <w:rsid w:val="005A67ED"/>
    <w:rsid w:val="005B6159"/>
    <w:rsid w:val="005E5E42"/>
    <w:rsid w:val="00636BAE"/>
    <w:rsid w:val="0066648A"/>
    <w:rsid w:val="0067229C"/>
    <w:rsid w:val="006A2B9D"/>
    <w:rsid w:val="006C0A65"/>
    <w:rsid w:val="006C2830"/>
    <w:rsid w:val="006D1C0C"/>
    <w:rsid w:val="006E7DDC"/>
    <w:rsid w:val="007278B9"/>
    <w:rsid w:val="00733E78"/>
    <w:rsid w:val="00765CA3"/>
    <w:rsid w:val="00781603"/>
    <w:rsid w:val="00786D98"/>
    <w:rsid w:val="00795876"/>
    <w:rsid w:val="007F04FF"/>
    <w:rsid w:val="007F38D8"/>
    <w:rsid w:val="0082229E"/>
    <w:rsid w:val="00823DD4"/>
    <w:rsid w:val="0083410B"/>
    <w:rsid w:val="00840139"/>
    <w:rsid w:val="00841C68"/>
    <w:rsid w:val="008608D1"/>
    <w:rsid w:val="00862924"/>
    <w:rsid w:val="008B4854"/>
    <w:rsid w:val="008C1D52"/>
    <w:rsid w:val="008D73C3"/>
    <w:rsid w:val="008E3E08"/>
    <w:rsid w:val="008E4C58"/>
    <w:rsid w:val="008F084C"/>
    <w:rsid w:val="008F1356"/>
    <w:rsid w:val="00916D0C"/>
    <w:rsid w:val="00972BF1"/>
    <w:rsid w:val="00977006"/>
    <w:rsid w:val="00995C65"/>
    <w:rsid w:val="009B0340"/>
    <w:rsid w:val="009C770F"/>
    <w:rsid w:val="009E56DE"/>
    <w:rsid w:val="00A105BC"/>
    <w:rsid w:val="00A47857"/>
    <w:rsid w:val="00A5473E"/>
    <w:rsid w:val="00A71753"/>
    <w:rsid w:val="00A766D3"/>
    <w:rsid w:val="00A944AC"/>
    <w:rsid w:val="00AB1E4A"/>
    <w:rsid w:val="00AC298F"/>
    <w:rsid w:val="00AF2360"/>
    <w:rsid w:val="00B12DD1"/>
    <w:rsid w:val="00B1566B"/>
    <w:rsid w:val="00B17C9C"/>
    <w:rsid w:val="00B200F0"/>
    <w:rsid w:val="00B31CD2"/>
    <w:rsid w:val="00B36D1E"/>
    <w:rsid w:val="00B537D1"/>
    <w:rsid w:val="00B73A9C"/>
    <w:rsid w:val="00BA6ECA"/>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86AFA"/>
    <w:rsid w:val="00CB2159"/>
    <w:rsid w:val="00D16EC0"/>
    <w:rsid w:val="00D17BF5"/>
    <w:rsid w:val="00D17F7E"/>
    <w:rsid w:val="00D23688"/>
    <w:rsid w:val="00D26CD4"/>
    <w:rsid w:val="00D31A5C"/>
    <w:rsid w:val="00D41427"/>
    <w:rsid w:val="00D511D0"/>
    <w:rsid w:val="00D623AB"/>
    <w:rsid w:val="00D63BC3"/>
    <w:rsid w:val="00DB02FF"/>
    <w:rsid w:val="00DC3F0B"/>
    <w:rsid w:val="00DC58BC"/>
    <w:rsid w:val="00DC7A35"/>
    <w:rsid w:val="00DD3EA5"/>
    <w:rsid w:val="00DE2B6E"/>
    <w:rsid w:val="00E000FB"/>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fire-safety-law-and-guidance-documents-for-busines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4</cp:revision>
  <cp:lastPrinted>2022-01-31T11:52:00Z</cp:lastPrinted>
  <dcterms:created xsi:type="dcterms:W3CDTF">2022-03-15T14:23:00Z</dcterms:created>
  <dcterms:modified xsi:type="dcterms:W3CDTF">2025-04-02T14:58:00Z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