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8D426" w14:textId="7A4CB9D9" w:rsidR="003814E6" w:rsidRPr="002D4493" w:rsidRDefault="00E62A13" w:rsidP="003814E6">
      <w:pPr>
        <w:rPr>
          <w:rFonts w:ascii="Tahoma" w:hAnsi="Tahoma" w:cs="Tahoma"/>
          <w:b/>
          <w:color w:val="8064A2"/>
          <w:sz w:val="28"/>
          <w:szCs w:val="28"/>
        </w:rPr>
      </w:pPr>
      <w:r w:rsidRPr="002D4493">
        <w:rPr>
          <w:rFonts w:ascii="Tahoma" w:hAnsi="Tahoma" w:cs="Tahoma"/>
          <w:b/>
          <w:color w:val="8064A2"/>
          <w:sz w:val="28"/>
          <w:szCs w:val="28"/>
        </w:rPr>
        <w:t>Policy</w:t>
      </w:r>
      <w:r w:rsidR="00E7576C">
        <w:rPr>
          <w:rFonts w:ascii="Tahoma" w:hAnsi="Tahoma" w:cs="Tahoma"/>
          <w:b/>
          <w:color w:val="8064A2"/>
          <w:sz w:val="28"/>
          <w:szCs w:val="28"/>
        </w:rPr>
        <w:t xml:space="preserve"> Statement</w:t>
      </w:r>
      <w:r w:rsidRPr="002D4493">
        <w:rPr>
          <w:rFonts w:ascii="Tahoma" w:hAnsi="Tahoma" w:cs="Tahoma"/>
          <w:b/>
          <w:color w:val="8064A2"/>
          <w:sz w:val="28"/>
          <w:szCs w:val="28"/>
        </w:rPr>
        <w:t xml:space="preserve"> </w:t>
      </w:r>
    </w:p>
    <w:p w14:paraId="16F9DA1D" w14:textId="77777777" w:rsidR="003814E6" w:rsidRPr="002D4493" w:rsidRDefault="003814E6" w:rsidP="003814E6">
      <w:pPr>
        <w:rPr>
          <w:rFonts w:ascii="Tahoma" w:hAnsi="Tahoma" w:cs="Tahoma"/>
          <w:b/>
          <w:color w:val="8064A2"/>
          <w:sz w:val="28"/>
          <w:szCs w:val="28"/>
        </w:rPr>
      </w:pPr>
    </w:p>
    <w:p w14:paraId="22822A16" w14:textId="77777777" w:rsidR="00E7576C" w:rsidRPr="00E7576C" w:rsidRDefault="00E7576C" w:rsidP="00E7576C">
      <w:pPr>
        <w:rPr>
          <w:rFonts w:ascii="Tahoma" w:hAnsi="Tahoma" w:cs="Tahoma"/>
          <w:sz w:val="22"/>
          <w:szCs w:val="22"/>
        </w:rPr>
      </w:pPr>
      <w:r w:rsidRPr="00E7576C">
        <w:rPr>
          <w:rFonts w:ascii="Tahoma" w:hAnsi="Tahoma" w:cs="Tahoma"/>
          <w:sz w:val="22"/>
          <w:szCs w:val="22"/>
        </w:rPr>
        <w:t>At Monkey Puzzle, we are committed to embedding sustainability into our daily practice, routines, curriculum and wider nursery culture. We recognise that as early years educators, we have a responsibility to teach children the importance of caring for the environment and to model sustainable behaviours. By making small, mindful changes and working in partnership with families and our community, we aim to make a meaningful impact for current and future generations.</w:t>
      </w:r>
    </w:p>
    <w:p w14:paraId="1F177F08" w14:textId="45623C09" w:rsidR="008E2D3B" w:rsidRPr="002D4493" w:rsidRDefault="008E2D3B" w:rsidP="009356B7">
      <w:pPr>
        <w:tabs>
          <w:tab w:val="left" w:pos="1044"/>
        </w:tabs>
        <w:rPr>
          <w:rFonts w:ascii="Tahoma" w:hAnsi="Tahoma" w:cs="Tahoma"/>
          <w:b/>
          <w:color w:val="8064A2"/>
          <w:sz w:val="28"/>
          <w:szCs w:val="28"/>
        </w:rPr>
      </w:pPr>
    </w:p>
    <w:p w14:paraId="4C92CAD9" w14:textId="1C5E19DC" w:rsidR="00E62A13" w:rsidRPr="002D4493" w:rsidRDefault="00E7576C" w:rsidP="00E62A13">
      <w:pPr>
        <w:rPr>
          <w:rFonts w:ascii="Tahoma" w:hAnsi="Tahoma" w:cs="Tahoma"/>
          <w:b/>
          <w:color w:val="8064A2"/>
          <w:sz w:val="28"/>
          <w:szCs w:val="28"/>
        </w:rPr>
      </w:pPr>
      <w:r>
        <w:rPr>
          <w:rFonts w:ascii="Tahoma" w:hAnsi="Tahoma" w:cs="Tahoma"/>
          <w:b/>
          <w:color w:val="8064A2"/>
          <w:sz w:val="28"/>
          <w:szCs w:val="28"/>
        </w:rPr>
        <w:t>Aims and Objectives</w:t>
      </w:r>
    </w:p>
    <w:p w14:paraId="4B589EFC" w14:textId="631D5267" w:rsidR="00C240FA" w:rsidRPr="002D4493" w:rsidRDefault="00C240FA" w:rsidP="00E62A13">
      <w:pPr>
        <w:rPr>
          <w:rFonts w:ascii="Tahoma" w:hAnsi="Tahoma" w:cs="Tahoma"/>
          <w:b/>
          <w:color w:val="8064A2"/>
          <w:sz w:val="28"/>
          <w:szCs w:val="28"/>
        </w:rPr>
      </w:pPr>
    </w:p>
    <w:p w14:paraId="7F756570" w14:textId="77777777" w:rsidR="00E7576C" w:rsidRPr="00E7576C" w:rsidRDefault="00E7576C" w:rsidP="00E7576C">
      <w:pPr>
        <w:numPr>
          <w:ilvl w:val="0"/>
          <w:numId w:val="50"/>
        </w:numPr>
        <w:spacing w:after="160" w:line="278" w:lineRule="auto"/>
        <w:rPr>
          <w:rFonts w:ascii="Tahoma" w:hAnsi="Tahoma" w:cs="Tahoma"/>
          <w:sz w:val="22"/>
          <w:szCs w:val="22"/>
        </w:rPr>
      </w:pPr>
      <w:bookmarkStart w:id="0" w:name="_Hlk76718553"/>
      <w:r w:rsidRPr="00E7576C">
        <w:rPr>
          <w:rFonts w:ascii="Tahoma" w:hAnsi="Tahoma" w:cs="Tahoma"/>
          <w:sz w:val="22"/>
          <w:szCs w:val="22"/>
        </w:rPr>
        <w:t>To create a more sustainable early years setting by reducing waste, conserving energy, and using environmentally friendly resources.</w:t>
      </w:r>
    </w:p>
    <w:p w14:paraId="55C16AAE" w14:textId="77777777" w:rsidR="00E7576C" w:rsidRPr="00E7576C" w:rsidRDefault="00E7576C" w:rsidP="00E7576C">
      <w:pPr>
        <w:numPr>
          <w:ilvl w:val="0"/>
          <w:numId w:val="50"/>
        </w:numPr>
        <w:spacing w:after="160" w:line="278" w:lineRule="auto"/>
        <w:rPr>
          <w:rFonts w:ascii="Tahoma" w:hAnsi="Tahoma" w:cs="Tahoma"/>
          <w:sz w:val="22"/>
          <w:szCs w:val="22"/>
        </w:rPr>
      </w:pPr>
      <w:r w:rsidRPr="00E7576C">
        <w:rPr>
          <w:rFonts w:ascii="Tahoma" w:hAnsi="Tahoma" w:cs="Tahoma"/>
          <w:sz w:val="22"/>
          <w:szCs w:val="22"/>
        </w:rPr>
        <w:t>To involve children, families, staff, and the wider community in making sustainable choices.</w:t>
      </w:r>
    </w:p>
    <w:p w14:paraId="78266BC0" w14:textId="77777777" w:rsidR="00E7576C" w:rsidRPr="00E7576C" w:rsidRDefault="00E7576C" w:rsidP="00E7576C">
      <w:pPr>
        <w:numPr>
          <w:ilvl w:val="0"/>
          <w:numId w:val="50"/>
        </w:numPr>
        <w:spacing w:after="160" w:line="278" w:lineRule="auto"/>
        <w:rPr>
          <w:rFonts w:ascii="Tahoma" w:hAnsi="Tahoma" w:cs="Tahoma"/>
          <w:sz w:val="22"/>
          <w:szCs w:val="22"/>
        </w:rPr>
      </w:pPr>
      <w:r w:rsidRPr="00E7576C">
        <w:rPr>
          <w:rFonts w:ascii="Tahoma" w:hAnsi="Tahoma" w:cs="Tahoma"/>
          <w:sz w:val="22"/>
          <w:szCs w:val="22"/>
        </w:rPr>
        <w:t>To support children in developing an appreciation and respect for the natural world.</w:t>
      </w:r>
    </w:p>
    <w:p w14:paraId="75009D15" w14:textId="77777777" w:rsidR="00E7576C" w:rsidRPr="00E7576C" w:rsidRDefault="00E7576C" w:rsidP="00E7576C">
      <w:pPr>
        <w:numPr>
          <w:ilvl w:val="0"/>
          <w:numId w:val="50"/>
        </w:numPr>
        <w:spacing w:after="160" w:line="278" w:lineRule="auto"/>
        <w:rPr>
          <w:rFonts w:ascii="Tahoma" w:hAnsi="Tahoma" w:cs="Tahoma"/>
          <w:sz w:val="22"/>
          <w:szCs w:val="22"/>
        </w:rPr>
      </w:pPr>
      <w:r w:rsidRPr="00E7576C">
        <w:rPr>
          <w:rFonts w:ascii="Tahoma" w:hAnsi="Tahoma" w:cs="Tahoma"/>
          <w:sz w:val="22"/>
          <w:szCs w:val="22"/>
        </w:rPr>
        <w:t>To work in partnership with families and the local community to promote shared responsibility for sustainability.</w:t>
      </w:r>
    </w:p>
    <w:p w14:paraId="67452DEA" w14:textId="77777777" w:rsidR="002D4493" w:rsidRPr="002D4493" w:rsidRDefault="002D4493" w:rsidP="002D4493">
      <w:pPr>
        <w:suppressAutoHyphens/>
        <w:autoSpaceDN w:val="0"/>
        <w:rPr>
          <w:rFonts w:ascii="Tahoma" w:hAnsi="Tahoma" w:cs="Tahoma"/>
          <w:b/>
          <w:bCs/>
          <w:sz w:val="22"/>
          <w:szCs w:val="22"/>
        </w:rPr>
      </w:pPr>
    </w:p>
    <w:p w14:paraId="583B8F8E" w14:textId="7D2A576C" w:rsidR="002D4493" w:rsidRDefault="00E7576C" w:rsidP="00E7576C">
      <w:pPr>
        <w:suppressAutoHyphens/>
        <w:autoSpaceDN w:val="0"/>
        <w:rPr>
          <w:rFonts w:ascii="Tahoma" w:hAnsi="Tahoma" w:cs="Tahoma"/>
          <w:sz w:val="22"/>
          <w:szCs w:val="22"/>
        </w:rPr>
      </w:pPr>
      <w:r w:rsidRPr="00E7576C">
        <w:rPr>
          <w:rFonts w:ascii="Tahoma" w:hAnsi="Tahoma" w:cs="Tahoma"/>
          <w:b/>
          <w:bCs/>
          <w:color w:val="8064A2"/>
          <w:sz w:val="28"/>
          <w:szCs w:val="28"/>
        </w:rPr>
        <w:t>Our Approach to Sustainability</w:t>
      </w:r>
      <w:r>
        <w:rPr>
          <w:rFonts w:ascii="Tahoma" w:hAnsi="Tahoma" w:cs="Tahoma"/>
          <w:b/>
          <w:bCs/>
          <w:color w:val="8064A2"/>
          <w:sz w:val="28"/>
          <w:szCs w:val="28"/>
        </w:rPr>
        <w:t xml:space="preserve"> </w:t>
      </w:r>
      <w:r w:rsidRPr="00E7576C">
        <w:rPr>
          <w:rFonts w:ascii="Tahoma" w:hAnsi="Tahoma" w:cs="Tahoma"/>
          <w:b/>
          <w:bCs/>
          <w:color w:val="8064A2"/>
          <w:sz w:val="28"/>
          <w:szCs w:val="28"/>
        </w:rPr>
        <w:t>Environmentally Friendly Resources</w:t>
      </w:r>
    </w:p>
    <w:p w14:paraId="3C980C16" w14:textId="77777777" w:rsidR="00E7576C" w:rsidRDefault="00E7576C" w:rsidP="00E7576C">
      <w:pPr>
        <w:suppressAutoHyphens/>
        <w:autoSpaceDN w:val="0"/>
        <w:rPr>
          <w:rFonts w:ascii="Tahoma" w:hAnsi="Tahoma" w:cs="Tahoma"/>
          <w:sz w:val="22"/>
          <w:szCs w:val="22"/>
        </w:rPr>
      </w:pPr>
    </w:p>
    <w:p w14:paraId="57312EFE" w14:textId="77777777" w:rsidR="00E7576C" w:rsidRPr="00E7576C" w:rsidRDefault="00E7576C" w:rsidP="00E7576C">
      <w:pPr>
        <w:numPr>
          <w:ilvl w:val="0"/>
          <w:numId w:val="52"/>
        </w:numPr>
        <w:contextualSpacing/>
        <w:rPr>
          <w:rFonts w:ascii="Tahoma" w:hAnsi="Tahoma" w:cs="Tahoma"/>
          <w:sz w:val="22"/>
          <w:szCs w:val="22"/>
        </w:rPr>
      </w:pPr>
      <w:r w:rsidRPr="00E7576C">
        <w:rPr>
          <w:rFonts w:ascii="Tahoma" w:hAnsi="Tahoma" w:cs="Tahoma"/>
          <w:sz w:val="22"/>
          <w:szCs w:val="22"/>
        </w:rPr>
        <w:t>We do not use microplastics or non-biodegradable glitter, and we are working toward phasing out all polystyrene and other non-biodegradable materials in arts, crafts, and daily provision.</w:t>
      </w:r>
    </w:p>
    <w:p w14:paraId="14E4AC07" w14:textId="77777777" w:rsidR="00E7576C" w:rsidRPr="00E7576C" w:rsidRDefault="00E7576C" w:rsidP="00E7576C">
      <w:pPr>
        <w:rPr>
          <w:rFonts w:ascii="Tahoma" w:hAnsi="Tahoma" w:cs="Tahoma"/>
          <w:sz w:val="22"/>
          <w:szCs w:val="22"/>
        </w:rPr>
      </w:pPr>
    </w:p>
    <w:p w14:paraId="23A855A5" w14:textId="77777777" w:rsidR="00E7576C" w:rsidRPr="00E7576C" w:rsidRDefault="00E7576C" w:rsidP="00E7576C">
      <w:pPr>
        <w:numPr>
          <w:ilvl w:val="0"/>
          <w:numId w:val="52"/>
        </w:numPr>
        <w:contextualSpacing/>
        <w:rPr>
          <w:rFonts w:ascii="Tahoma" w:hAnsi="Tahoma" w:cs="Tahoma"/>
          <w:sz w:val="22"/>
          <w:szCs w:val="22"/>
        </w:rPr>
      </w:pPr>
      <w:r w:rsidRPr="00E7576C">
        <w:rPr>
          <w:rFonts w:ascii="Tahoma" w:hAnsi="Tahoma" w:cs="Tahoma"/>
          <w:sz w:val="22"/>
          <w:szCs w:val="22"/>
        </w:rPr>
        <w:t>Wherever possible, we use natural, recyclable, or reusable materials such as cardboard, fabric, wooden toys, and found natural objects like pinecones or leaves.</w:t>
      </w:r>
    </w:p>
    <w:p w14:paraId="0BEA7143" w14:textId="77777777" w:rsidR="00E7576C" w:rsidRPr="00E7576C" w:rsidRDefault="00E7576C" w:rsidP="00E7576C">
      <w:pPr>
        <w:rPr>
          <w:rFonts w:ascii="Tahoma" w:hAnsi="Tahoma" w:cs="Tahoma"/>
          <w:sz w:val="22"/>
          <w:szCs w:val="22"/>
        </w:rPr>
      </w:pPr>
    </w:p>
    <w:p w14:paraId="3C07D468" w14:textId="77777777" w:rsidR="00E7576C" w:rsidRPr="00E7576C" w:rsidRDefault="00E7576C" w:rsidP="00E7576C">
      <w:pPr>
        <w:numPr>
          <w:ilvl w:val="0"/>
          <w:numId w:val="52"/>
        </w:numPr>
        <w:contextualSpacing/>
        <w:rPr>
          <w:rFonts w:ascii="Tahoma" w:hAnsi="Tahoma" w:cs="Tahoma"/>
          <w:sz w:val="22"/>
          <w:szCs w:val="22"/>
        </w:rPr>
      </w:pPr>
      <w:r w:rsidRPr="00E7576C">
        <w:rPr>
          <w:rFonts w:ascii="Tahoma" w:hAnsi="Tahoma" w:cs="Tahoma"/>
          <w:sz w:val="22"/>
          <w:szCs w:val="22"/>
        </w:rPr>
        <w:t>We support loose parts play with repurposed materials (e.g. bottle tops, corks, buttons, wooden offcuts) donated by families or local businesses.</w:t>
      </w:r>
    </w:p>
    <w:p w14:paraId="136C750C" w14:textId="77777777" w:rsidR="00E7576C" w:rsidRPr="00E7576C" w:rsidRDefault="00E7576C" w:rsidP="00E7576C">
      <w:pPr>
        <w:rPr>
          <w:rFonts w:ascii="Tahoma" w:hAnsi="Tahoma" w:cs="Tahoma"/>
          <w:sz w:val="22"/>
          <w:szCs w:val="22"/>
        </w:rPr>
      </w:pPr>
    </w:p>
    <w:p w14:paraId="42D309FA" w14:textId="77777777" w:rsidR="00E7576C" w:rsidRPr="00E7576C" w:rsidRDefault="00E7576C" w:rsidP="00E7576C">
      <w:pPr>
        <w:numPr>
          <w:ilvl w:val="0"/>
          <w:numId w:val="52"/>
        </w:numPr>
        <w:contextualSpacing/>
        <w:rPr>
          <w:rFonts w:ascii="Tahoma" w:hAnsi="Tahoma" w:cs="Tahoma"/>
          <w:sz w:val="22"/>
          <w:szCs w:val="22"/>
        </w:rPr>
      </w:pPr>
      <w:r w:rsidRPr="00E7576C">
        <w:rPr>
          <w:rFonts w:ascii="Tahoma" w:hAnsi="Tahoma" w:cs="Tahoma"/>
          <w:sz w:val="22"/>
          <w:szCs w:val="22"/>
        </w:rPr>
        <w:t>Where plastic items are still in use, we aim to reuse them responsibly and for as long as possible, before recycling or replacing with sustainable alternatives.</w:t>
      </w:r>
    </w:p>
    <w:p w14:paraId="1C194D53" w14:textId="77777777" w:rsidR="00E7576C" w:rsidRPr="00E7576C" w:rsidRDefault="00E7576C" w:rsidP="00E7576C">
      <w:pPr>
        <w:suppressAutoHyphens/>
        <w:autoSpaceDN w:val="0"/>
        <w:rPr>
          <w:rFonts w:ascii="Tahoma" w:hAnsi="Tahoma" w:cs="Tahoma"/>
          <w:b/>
          <w:bCs/>
          <w:color w:val="8064A2"/>
          <w:sz w:val="28"/>
          <w:szCs w:val="28"/>
        </w:rPr>
      </w:pPr>
    </w:p>
    <w:p w14:paraId="7FFF28E0" w14:textId="77777777" w:rsidR="002D4493" w:rsidRPr="002D4493" w:rsidRDefault="002D4493" w:rsidP="002D4493">
      <w:pPr>
        <w:suppressAutoHyphens/>
        <w:autoSpaceDN w:val="0"/>
        <w:rPr>
          <w:rFonts w:ascii="Tahoma" w:hAnsi="Tahoma" w:cs="Tahoma"/>
          <w:sz w:val="22"/>
          <w:szCs w:val="22"/>
        </w:rPr>
      </w:pPr>
    </w:p>
    <w:bookmarkEnd w:id="0"/>
    <w:p w14:paraId="6B719723" w14:textId="77777777" w:rsidR="00E7576C" w:rsidRDefault="00E7576C" w:rsidP="002D4493">
      <w:pPr>
        <w:suppressAutoHyphens/>
        <w:autoSpaceDN w:val="0"/>
        <w:rPr>
          <w:rFonts w:ascii="Tahoma" w:hAnsi="Tahoma" w:cs="Tahoma"/>
          <w:b/>
          <w:bCs/>
          <w:color w:val="8064A2"/>
          <w:sz w:val="28"/>
          <w:szCs w:val="28"/>
        </w:rPr>
      </w:pPr>
    </w:p>
    <w:p w14:paraId="065C044F" w14:textId="77777777" w:rsidR="00E7576C" w:rsidRDefault="00E7576C" w:rsidP="002D4493">
      <w:pPr>
        <w:suppressAutoHyphens/>
        <w:autoSpaceDN w:val="0"/>
        <w:rPr>
          <w:rFonts w:ascii="Tahoma" w:hAnsi="Tahoma" w:cs="Tahoma"/>
          <w:b/>
          <w:bCs/>
          <w:color w:val="8064A2"/>
          <w:sz w:val="28"/>
          <w:szCs w:val="28"/>
        </w:rPr>
      </w:pPr>
    </w:p>
    <w:p w14:paraId="03253992" w14:textId="77777777" w:rsidR="00E7576C" w:rsidRDefault="00E7576C" w:rsidP="002D4493">
      <w:pPr>
        <w:suppressAutoHyphens/>
        <w:autoSpaceDN w:val="0"/>
        <w:rPr>
          <w:rFonts w:ascii="Tahoma" w:hAnsi="Tahoma" w:cs="Tahoma"/>
          <w:b/>
          <w:bCs/>
          <w:color w:val="8064A2"/>
          <w:sz w:val="28"/>
          <w:szCs w:val="28"/>
        </w:rPr>
      </w:pPr>
    </w:p>
    <w:p w14:paraId="1E99FBAF" w14:textId="131E0EAA" w:rsidR="002D4493" w:rsidRPr="00E7576C" w:rsidRDefault="00E7576C" w:rsidP="002D4493">
      <w:pPr>
        <w:suppressAutoHyphens/>
        <w:autoSpaceDN w:val="0"/>
        <w:rPr>
          <w:rFonts w:ascii="Tahoma" w:hAnsi="Tahoma" w:cs="Tahoma"/>
          <w:b/>
          <w:bCs/>
          <w:color w:val="8064A2"/>
          <w:sz w:val="28"/>
          <w:szCs w:val="28"/>
        </w:rPr>
      </w:pPr>
      <w:r w:rsidRPr="00E7576C">
        <w:rPr>
          <w:rFonts w:ascii="Tahoma" w:hAnsi="Tahoma" w:cs="Tahoma"/>
          <w:b/>
          <w:bCs/>
          <w:color w:val="8064A2"/>
          <w:sz w:val="28"/>
          <w:szCs w:val="28"/>
        </w:rPr>
        <w:lastRenderedPageBreak/>
        <w:t>Reducing Waste</w:t>
      </w:r>
    </w:p>
    <w:p w14:paraId="14593108" w14:textId="77777777" w:rsidR="002D4493" w:rsidRDefault="002D4493" w:rsidP="002D4493">
      <w:pPr>
        <w:suppressAutoHyphens/>
        <w:autoSpaceDN w:val="0"/>
        <w:rPr>
          <w:rFonts w:ascii="Tahoma" w:hAnsi="Tahoma" w:cs="Tahoma"/>
          <w:b/>
          <w:bCs/>
          <w:sz w:val="22"/>
          <w:szCs w:val="22"/>
        </w:rPr>
      </w:pPr>
    </w:p>
    <w:p w14:paraId="4B6AD94C" w14:textId="77777777" w:rsidR="00E7576C" w:rsidRPr="00E7576C" w:rsidRDefault="00E7576C" w:rsidP="00E7576C">
      <w:pPr>
        <w:numPr>
          <w:ilvl w:val="0"/>
          <w:numId w:val="54"/>
        </w:numPr>
        <w:contextualSpacing/>
        <w:rPr>
          <w:rFonts w:ascii="Tahoma" w:hAnsi="Tahoma" w:cs="Tahoma"/>
          <w:sz w:val="22"/>
          <w:szCs w:val="22"/>
        </w:rPr>
      </w:pPr>
      <w:r w:rsidRPr="00E7576C">
        <w:rPr>
          <w:rFonts w:ascii="Tahoma" w:hAnsi="Tahoma" w:cs="Tahoma"/>
          <w:sz w:val="22"/>
          <w:szCs w:val="22"/>
        </w:rPr>
        <w:t>We minimise the use of single-use plastics and encourage the use of reusable containers for art supplies and storage.</w:t>
      </w:r>
    </w:p>
    <w:p w14:paraId="5D1F2674" w14:textId="77777777" w:rsidR="00E7576C" w:rsidRPr="00E7576C" w:rsidRDefault="00E7576C" w:rsidP="00E7576C">
      <w:pPr>
        <w:rPr>
          <w:rFonts w:ascii="Tahoma" w:hAnsi="Tahoma" w:cs="Tahoma"/>
          <w:sz w:val="22"/>
          <w:szCs w:val="22"/>
        </w:rPr>
      </w:pPr>
    </w:p>
    <w:p w14:paraId="0F1314EC" w14:textId="77777777" w:rsidR="00E7576C" w:rsidRPr="00E7576C" w:rsidRDefault="00E7576C" w:rsidP="00E7576C">
      <w:pPr>
        <w:numPr>
          <w:ilvl w:val="0"/>
          <w:numId w:val="54"/>
        </w:numPr>
        <w:contextualSpacing/>
        <w:rPr>
          <w:rFonts w:ascii="Tahoma" w:hAnsi="Tahoma" w:cs="Tahoma"/>
          <w:sz w:val="22"/>
          <w:szCs w:val="22"/>
        </w:rPr>
      </w:pPr>
      <w:r w:rsidRPr="00E7576C">
        <w:rPr>
          <w:rFonts w:ascii="Tahoma" w:hAnsi="Tahoma" w:cs="Tahoma"/>
          <w:sz w:val="22"/>
          <w:szCs w:val="22"/>
        </w:rPr>
        <w:t>Paper is reused where possible before recycling; children are encouraged to use both sides for mark-making and drawing.</w:t>
      </w:r>
    </w:p>
    <w:p w14:paraId="6A1660F9" w14:textId="77777777" w:rsidR="00E7576C" w:rsidRPr="00E7576C" w:rsidRDefault="00E7576C" w:rsidP="00E7576C">
      <w:pPr>
        <w:rPr>
          <w:rFonts w:ascii="Tahoma" w:hAnsi="Tahoma" w:cs="Tahoma"/>
          <w:sz w:val="22"/>
          <w:szCs w:val="22"/>
        </w:rPr>
      </w:pPr>
    </w:p>
    <w:p w14:paraId="779315FB" w14:textId="77777777" w:rsidR="00E7576C" w:rsidRPr="00E7576C" w:rsidRDefault="00E7576C" w:rsidP="00E7576C">
      <w:pPr>
        <w:numPr>
          <w:ilvl w:val="0"/>
          <w:numId w:val="54"/>
        </w:numPr>
        <w:contextualSpacing/>
        <w:rPr>
          <w:rFonts w:ascii="Tahoma" w:hAnsi="Tahoma" w:cs="Tahoma"/>
          <w:sz w:val="22"/>
          <w:szCs w:val="22"/>
        </w:rPr>
      </w:pPr>
      <w:r w:rsidRPr="00E7576C">
        <w:rPr>
          <w:rFonts w:ascii="Tahoma" w:hAnsi="Tahoma" w:cs="Tahoma"/>
          <w:sz w:val="22"/>
          <w:szCs w:val="22"/>
        </w:rPr>
        <w:t>Food waste is reduced through careful portion control and composting where facilities allow.</w:t>
      </w:r>
    </w:p>
    <w:p w14:paraId="79DD15BD" w14:textId="77777777" w:rsidR="00E7576C" w:rsidRPr="002D4493" w:rsidRDefault="00E7576C" w:rsidP="002D4493">
      <w:pPr>
        <w:suppressAutoHyphens/>
        <w:autoSpaceDN w:val="0"/>
        <w:rPr>
          <w:rFonts w:ascii="Tahoma" w:hAnsi="Tahoma" w:cs="Tahoma"/>
          <w:b/>
          <w:bCs/>
          <w:sz w:val="22"/>
          <w:szCs w:val="22"/>
        </w:rPr>
      </w:pPr>
    </w:p>
    <w:p w14:paraId="19205119" w14:textId="6EF114D3" w:rsidR="0001352D" w:rsidRDefault="0001352D" w:rsidP="0001352D">
      <w:pPr>
        <w:tabs>
          <w:tab w:val="left" w:pos="2410"/>
        </w:tabs>
        <w:spacing w:after="200" w:line="276" w:lineRule="auto"/>
        <w:contextualSpacing/>
        <w:rPr>
          <w:rFonts w:ascii="Tahoma" w:eastAsia="Calibri" w:hAnsi="Tahoma" w:cs="Tahoma"/>
          <w:b/>
          <w:color w:val="8246AF" w:themeColor="accent2"/>
          <w:sz w:val="28"/>
          <w:szCs w:val="28"/>
        </w:rPr>
      </w:pPr>
      <w:r w:rsidRPr="00FB6C2E">
        <w:rPr>
          <w:rFonts w:ascii="Tahoma" w:eastAsia="Calibri" w:hAnsi="Tahoma" w:cs="Tahoma"/>
          <w:b/>
          <w:color w:val="8246AF" w:themeColor="accent2"/>
          <w:sz w:val="28"/>
          <w:szCs w:val="28"/>
        </w:rPr>
        <w:t>Responsibility for checking</w:t>
      </w:r>
    </w:p>
    <w:p w14:paraId="31B8DB5D" w14:textId="77777777" w:rsidR="00FB6C2E" w:rsidRPr="00FB6C2E" w:rsidRDefault="00FB6C2E" w:rsidP="0001352D">
      <w:pPr>
        <w:tabs>
          <w:tab w:val="left" w:pos="2410"/>
        </w:tabs>
        <w:spacing w:after="200" w:line="276" w:lineRule="auto"/>
        <w:contextualSpacing/>
        <w:rPr>
          <w:rFonts w:ascii="Tahoma" w:eastAsia="Calibri" w:hAnsi="Tahoma" w:cs="Tahoma"/>
          <w:color w:val="8246AF" w:themeColor="accent2"/>
          <w:sz w:val="28"/>
          <w:szCs w:val="28"/>
        </w:rPr>
      </w:pPr>
    </w:p>
    <w:p w14:paraId="07D3E03C" w14:textId="0BC5E733" w:rsidR="0001352D" w:rsidRPr="00AF5D69" w:rsidRDefault="00895049" w:rsidP="0001352D">
      <w:pPr>
        <w:tabs>
          <w:tab w:val="left" w:pos="2410"/>
        </w:tabs>
        <w:spacing w:after="200" w:line="276" w:lineRule="auto"/>
        <w:contextualSpacing/>
        <w:rPr>
          <w:rFonts w:ascii="Tahoma" w:eastAsia="Calibri" w:hAnsi="Tahoma" w:cs="Tahoma"/>
          <w:sz w:val="22"/>
          <w:szCs w:val="22"/>
        </w:rPr>
      </w:pPr>
      <w:r w:rsidRPr="00AF5D69">
        <w:rPr>
          <w:rFonts w:ascii="Tahoma" w:eastAsia="Calibri" w:hAnsi="Tahoma" w:cs="Tahoma"/>
          <w:sz w:val="22"/>
          <w:szCs w:val="22"/>
        </w:rPr>
        <w:t>Once the food is prepared the chef must sign off the daily dietary form. Then th</w:t>
      </w:r>
      <w:r w:rsidR="0001352D" w:rsidRPr="00AF5D69">
        <w:rPr>
          <w:rFonts w:ascii="Tahoma" w:eastAsia="Calibri" w:hAnsi="Tahoma" w:cs="Tahoma"/>
          <w:sz w:val="22"/>
          <w:szCs w:val="22"/>
        </w:rPr>
        <w:t xml:space="preserve">e manager, deputy manager or appointed senior member of the team will check the food and sign it off </w:t>
      </w:r>
      <w:r w:rsidRPr="00AF5D69">
        <w:rPr>
          <w:rFonts w:ascii="Tahoma" w:eastAsia="Calibri" w:hAnsi="Tahoma" w:cs="Tahoma"/>
          <w:sz w:val="22"/>
          <w:szCs w:val="22"/>
        </w:rPr>
        <w:t xml:space="preserve">as ‘supervisor’. Next a </w:t>
      </w:r>
      <w:r w:rsidR="00562D4F" w:rsidRPr="00AF5D69">
        <w:rPr>
          <w:rFonts w:ascii="Tahoma" w:eastAsia="Calibri" w:hAnsi="Tahoma" w:cs="Tahoma"/>
          <w:sz w:val="22"/>
          <w:szCs w:val="22"/>
        </w:rPr>
        <w:t>suitably</w:t>
      </w:r>
      <w:r w:rsidRPr="00AF5D69">
        <w:rPr>
          <w:rFonts w:ascii="Tahoma" w:eastAsia="Calibri" w:hAnsi="Tahoma" w:cs="Tahoma"/>
          <w:sz w:val="22"/>
          <w:szCs w:val="22"/>
        </w:rPr>
        <w:t xml:space="preserve"> trained member of staff within the room must </w:t>
      </w:r>
      <w:r w:rsidR="00562D4F" w:rsidRPr="00AF5D69">
        <w:rPr>
          <w:rFonts w:ascii="Tahoma" w:eastAsia="Calibri" w:hAnsi="Tahoma" w:cs="Tahoma"/>
          <w:sz w:val="22"/>
          <w:szCs w:val="22"/>
        </w:rPr>
        <w:t xml:space="preserve">check the food and sign off for the final time. This is to further enhance the steps of the procedure. </w:t>
      </w:r>
    </w:p>
    <w:p w14:paraId="664E2175" w14:textId="30D7D778" w:rsidR="0001352D" w:rsidRPr="00AF5D69" w:rsidRDefault="00562D4F" w:rsidP="0001352D">
      <w:pPr>
        <w:tabs>
          <w:tab w:val="left" w:pos="2410"/>
        </w:tabs>
        <w:spacing w:after="200" w:line="276" w:lineRule="auto"/>
        <w:contextualSpacing/>
        <w:rPr>
          <w:rFonts w:ascii="Tahoma" w:eastAsia="Calibri" w:hAnsi="Tahoma" w:cs="Tahoma"/>
          <w:sz w:val="22"/>
          <w:szCs w:val="22"/>
        </w:rPr>
      </w:pPr>
      <w:r w:rsidRPr="00AF5D69">
        <w:rPr>
          <w:rFonts w:ascii="Tahoma" w:eastAsia="Calibri" w:hAnsi="Tahoma" w:cs="Tahoma"/>
          <w:sz w:val="22"/>
          <w:szCs w:val="22"/>
        </w:rPr>
        <w:t xml:space="preserve">Once a child with an allergy has been served their food, they must continue to be supervised throughout the mealtime by a suitably qualified member of staff. </w:t>
      </w:r>
    </w:p>
    <w:p w14:paraId="18842339" w14:textId="77777777" w:rsidR="0001352D" w:rsidRPr="00AF5D69" w:rsidRDefault="0001352D" w:rsidP="0001352D">
      <w:pPr>
        <w:rPr>
          <w:rFonts w:ascii="Tahoma" w:hAnsi="Tahoma" w:cs="Tahoma"/>
          <w:b/>
          <w:color w:val="FF0000"/>
          <w:sz w:val="22"/>
          <w:szCs w:val="22"/>
        </w:rPr>
      </w:pPr>
    </w:p>
    <w:p w14:paraId="2047EDC4" w14:textId="355EECC7" w:rsidR="0001352D" w:rsidRPr="00AF5D69" w:rsidRDefault="00E7576C" w:rsidP="0001352D">
      <w:pPr>
        <w:rPr>
          <w:rFonts w:ascii="Tahoma" w:hAnsi="Tahoma" w:cs="Tahoma"/>
          <w:b/>
          <w:color w:val="8246AF" w:themeColor="accent2"/>
          <w:sz w:val="28"/>
          <w:szCs w:val="28"/>
        </w:rPr>
      </w:pPr>
      <w:r>
        <w:rPr>
          <w:rFonts w:ascii="Tahoma" w:hAnsi="Tahoma" w:cs="Tahoma"/>
          <w:b/>
          <w:color w:val="8246AF" w:themeColor="accent2"/>
          <w:sz w:val="28"/>
          <w:szCs w:val="28"/>
        </w:rPr>
        <w:t>Waste and Energy Conservation</w:t>
      </w:r>
    </w:p>
    <w:p w14:paraId="05AC49BF" w14:textId="77777777" w:rsidR="00562D4F" w:rsidRPr="00AF5D69" w:rsidRDefault="00562D4F" w:rsidP="0001352D">
      <w:pPr>
        <w:rPr>
          <w:rFonts w:ascii="Tahoma" w:hAnsi="Tahoma" w:cs="Tahoma"/>
          <w:b/>
          <w:color w:val="8246AF" w:themeColor="accent2"/>
          <w:sz w:val="28"/>
          <w:szCs w:val="28"/>
        </w:rPr>
      </w:pPr>
    </w:p>
    <w:p w14:paraId="088B0BBD" w14:textId="77777777" w:rsidR="00E7576C" w:rsidRPr="00E7576C" w:rsidRDefault="00E7576C" w:rsidP="00E7576C">
      <w:pPr>
        <w:numPr>
          <w:ilvl w:val="0"/>
          <w:numId w:val="56"/>
        </w:numPr>
        <w:spacing w:after="160" w:line="278" w:lineRule="auto"/>
        <w:rPr>
          <w:rFonts w:ascii="Tahoma" w:hAnsi="Tahoma" w:cs="Tahoma"/>
          <w:sz w:val="22"/>
          <w:szCs w:val="22"/>
        </w:rPr>
      </w:pPr>
      <w:r w:rsidRPr="00E7576C">
        <w:rPr>
          <w:rFonts w:ascii="Tahoma" w:hAnsi="Tahoma" w:cs="Tahoma"/>
          <w:sz w:val="22"/>
          <w:szCs w:val="22"/>
        </w:rPr>
        <w:t>Where auto cut off taps are not in place in the settings, children are encouraged to turn off taps after handwashing and help save water during water play.</w:t>
      </w:r>
    </w:p>
    <w:p w14:paraId="594DFFF7" w14:textId="77777777" w:rsidR="00E7576C" w:rsidRPr="00E7576C" w:rsidRDefault="00E7576C" w:rsidP="00E7576C">
      <w:pPr>
        <w:numPr>
          <w:ilvl w:val="0"/>
          <w:numId w:val="56"/>
        </w:numPr>
        <w:spacing w:after="160" w:line="278" w:lineRule="auto"/>
        <w:rPr>
          <w:rFonts w:ascii="Tahoma" w:hAnsi="Tahoma" w:cs="Tahoma"/>
          <w:sz w:val="22"/>
          <w:szCs w:val="22"/>
        </w:rPr>
      </w:pPr>
      <w:r w:rsidRPr="00E7576C">
        <w:rPr>
          <w:rFonts w:ascii="Tahoma" w:hAnsi="Tahoma" w:cs="Tahoma"/>
          <w:sz w:val="22"/>
          <w:szCs w:val="22"/>
        </w:rPr>
        <w:t>Where available, we use rainwater collected in water butts for outdoor play and gardening.</w:t>
      </w:r>
    </w:p>
    <w:p w14:paraId="20618A50" w14:textId="77777777" w:rsidR="00E7576C" w:rsidRPr="00E7576C" w:rsidRDefault="00E7576C" w:rsidP="00E7576C">
      <w:pPr>
        <w:numPr>
          <w:ilvl w:val="0"/>
          <w:numId w:val="56"/>
        </w:numPr>
        <w:spacing w:after="160" w:line="278" w:lineRule="auto"/>
        <w:rPr>
          <w:rFonts w:ascii="Tahoma" w:hAnsi="Tahoma" w:cs="Tahoma"/>
          <w:sz w:val="22"/>
          <w:szCs w:val="22"/>
        </w:rPr>
      </w:pPr>
      <w:r w:rsidRPr="00E7576C">
        <w:rPr>
          <w:rFonts w:ascii="Tahoma" w:hAnsi="Tahoma" w:cs="Tahoma"/>
          <w:sz w:val="22"/>
          <w:szCs w:val="22"/>
        </w:rPr>
        <w:t>Staff ensure that lights, heaters, and electronic devices are turned off when not in use.</w:t>
      </w:r>
    </w:p>
    <w:p w14:paraId="110736B0" w14:textId="5CC9C258" w:rsidR="006E68A5" w:rsidRPr="00AF5D69" w:rsidRDefault="006E68A5" w:rsidP="0001352D">
      <w:pPr>
        <w:tabs>
          <w:tab w:val="left" w:pos="2410"/>
        </w:tabs>
        <w:rPr>
          <w:rFonts w:ascii="Tahoma" w:hAnsi="Tahoma" w:cs="Tahoma"/>
          <w:b/>
          <w:color w:val="FF0000"/>
          <w:sz w:val="22"/>
          <w:szCs w:val="22"/>
        </w:rPr>
      </w:pPr>
    </w:p>
    <w:p w14:paraId="7C71A665" w14:textId="42E250EB" w:rsidR="006E68A5" w:rsidRDefault="00E7576C" w:rsidP="006E68A5">
      <w:pPr>
        <w:tabs>
          <w:tab w:val="left" w:pos="2410"/>
        </w:tabs>
        <w:rPr>
          <w:rFonts w:ascii="Tahoma" w:hAnsi="Tahoma" w:cs="Tahoma"/>
          <w:b/>
          <w:color w:val="8246AF" w:themeColor="accent2"/>
          <w:sz w:val="28"/>
          <w:szCs w:val="28"/>
        </w:rPr>
      </w:pPr>
      <w:r>
        <w:rPr>
          <w:rFonts w:ascii="Tahoma" w:hAnsi="Tahoma" w:cs="Tahoma"/>
          <w:b/>
          <w:color w:val="8246AF" w:themeColor="accent2"/>
          <w:sz w:val="28"/>
          <w:szCs w:val="28"/>
        </w:rPr>
        <w:t>Gardening and Outdoor Learning</w:t>
      </w:r>
    </w:p>
    <w:p w14:paraId="7EA5C1BB" w14:textId="77777777" w:rsidR="00AF5D69" w:rsidRPr="00AF5D69" w:rsidRDefault="00AF5D69" w:rsidP="006E68A5">
      <w:pPr>
        <w:tabs>
          <w:tab w:val="left" w:pos="2410"/>
        </w:tabs>
        <w:rPr>
          <w:rFonts w:ascii="Tahoma" w:hAnsi="Tahoma" w:cs="Tahoma"/>
          <w:b/>
          <w:color w:val="8246AF" w:themeColor="accent2"/>
          <w:sz w:val="28"/>
          <w:szCs w:val="28"/>
        </w:rPr>
      </w:pPr>
    </w:p>
    <w:p w14:paraId="0890C9A9" w14:textId="77777777" w:rsidR="00E7576C" w:rsidRPr="00E7576C" w:rsidRDefault="00E7576C" w:rsidP="00E7576C">
      <w:pPr>
        <w:numPr>
          <w:ilvl w:val="0"/>
          <w:numId w:val="58"/>
        </w:numPr>
        <w:spacing w:after="160" w:line="278" w:lineRule="auto"/>
        <w:rPr>
          <w:rFonts w:ascii="Tahoma" w:hAnsi="Tahoma" w:cs="Tahoma"/>
          <w:sz w:val="22"/>
          <w:szCs w:val="22"/>
        </w:rPr>
      </w:pPr>
      <w:r w:rsidRPr="00E7576C">
        <w:rPr>
          <w:rFonts w:ascii="Tahoma" w:hAnsi="Tahoma" w:cs="Tahoma"/>
          <w:sz w:val="22"/>
          <w:szCs w:val="22"/>
        </w:rPr>
        <w:t>We involve children in planting and growing fruits, vegetables, and herbs that can be used in the nursery kitchen.</w:t>
      </w:r>
    </w:p>
    <w:p w14:paraId="359512FD" w14:textId="77777777" w:rsidR="00E7576C" w:rsidRPr="00E7576C" w:rsidRDefault="00E7576C" w:rsidP="00E7576C">
      <w:pPr>
        <w:numPr>
          <w:ilvl w:val="0"/>
          <w:numId w:val="58"/>
        </w:numPr>
        <w:spacing w:after="160" w:line="278" w:lineRule="auto"/>
        <w:rPr>
          <w:rFonts w:ascii="Tahoma" w:hAnsi="Tahoma" w:cs="Tahoma"/>
          <w:sz w:val="22"/>
          <w:szCs w:val="22"/>
        </w:rPr>
      </w:pPr>
      <w:r w:rsidRPr="00E7576C">
        <w:rPr>
          <w:rFonts w:ascii="Tahoma" w:hAnsi="Tahoma" w:cs="Tahoma"/>
          <w:sz w:val="22"/>
          <w:szCs w:val="22"/>
        </w:rPr>
        <w:t>Children learn about composting and the lifecycle of plants through hands-on experiences.</w:t>
      </w:r>
    </w:p>
    <w:p w14:paraId="33064F66" w14:textId="77777777" w:rsidR="00E7576C" w:rsidRPr="00E7576C" w:rsidRDefault="00E7576C" w:rsidP="00E7576C">
      <w:pPr>
        <w:numPr>
          <w:ilvl w:val="0"/>
          <w:numId w:val="58"/>
        </w:numPr>
        <w:spacing w:after="160" w:line="278" w:lineRule="auto"/>
        <w:rPr>
          <w:rFonts w:ascii="Tahoma" w:hAnsi="Tahoma" w:cs="Tahoma"/>
          <w:sz w:val="22"/>
          <w:szCs w:val="22"/>
        </w:rPr>
      </w:pPr>
      <w:r w:rsidRPr="00E7576C">
        <w:rPr>
          <w:rFonts w:ascii="Tahoma" w:hAnsi="Tahoma" w:cs="Tahoma"/>
          <w:sz w:val="22"/>
          <w:szCs w:val="22"/>
        </w:rPr>
        <w:t>We promote biodiversity by creating bug hotels, bird feeders, and wildflower areas.</w:t>
      </w:r>
    </w:p>
    <w:p w14:paraId="1420CD94" w14:textId="77777777" w:rsidR="00E7576C" w:rsidRPr="00E7576C" w:rsidRDefault="00E7576C" w:rsidP="00E7576C">
      <w:pPr>
        <w:numPr>
          <w:ilvl w:val="0"/>
          <w:numId w:val="58"/>
        </w:numPr>
        <w:spacing w:after="160" w:line="278" w:lineRule="auto"/>
        <w:rPr>
          <w:rFonts w:ascii="Tahoma" w:hAnsi="Tahoma" w:cs="Tahoma"/>
          <w:sz w:val="22"/>
          <w:szCs w:val="22"/>
        </w:rPr>
      </w:pPr>
      <w:r w:rsidRPr="00E7576C">
        <w:rPr>
          <w:rFonts w:ascii="Tahoma" w:hAnsi="Tahoma" w:cs="Tahoma"/>
          <w:sz w:val="22"/>
          <w:szCs w:val="22"/>
        </w:rPr>
        <w:t xml:space="preserve">We encourage our families to take part in growing activities at home. </w:t>
      </w:r>
    </w:p>
    <w:p w14:paraId="2F0968E1" w14:textId="733A4FBB" w:rsidR="006E68A5" w:rsidRPr="006E68A5" w:rsidRDefault="006E68A5" w:rsidP="006E68A5">
      <w:pPr>
        <w:tabs>
          <w:tab w:val="left" w:pos="2410"/>
        </w:tabs>
        <w:rPr>
          <w:rFonts w:cs="Arial"/>
          <w:sz w:val="22"/>
          <w:szCs w:val="22"/>
        </w:rPr>
      </w:pPr>
    </w:p>
    <w:p w14:paraId="5903FF5F" w14:textId="77777777" w:rsidR="006E68A5" w:rsidRPr="00252CB3" w:rsidRDefault="006E68A5" w:rsidP="006E68A5">
      <w:pPr>
        <w:tabs>
          <w:tab w:val="left" w:pos="2410"/>
        </w:tabs>
        <w:rPr>
          <w:rFonts w:cs="Arial"/>
          <w:b/>
          <w:sz w:val="22"/>
          <w:szCs w:val="22"/>
        </w:rPr>
      </w:pPr>
    </w:p>
    <w:p w14:paraId="6DA99E5B" w14:textId="170E249E" w:rsidR="002D4493" w:rsidRPr="002D4493" w:rsidRDefault="00E7576C" w:rsidP="002D4493">
      <w:pPr>
        <w:rPr>
          <w:rFonts w:ascii="Tahoma" w:hAnsi="Tahoma" w:cs="Tahoma"/>
          <w:sz w:val="22"/>
          <w:szCs w:val="22"/>
        </w:rPr>
      </w:pPr>
      <w:r>
        <w:rPr>
          <w:rFonts w:ascii="Tahoma" w:hAnsi="Tahoma" w:cs="Tahoma"/>
          <w:b/>
          <w:color w:val="8064A2"/>
          <w:sz w:val="28"/>
          <w:szCs w:val="28"/>
        </w:rPr>
        <w:t>Echo-Friendly Cleaning and Hygiene</w:t>
      </w:r>
    </w:p>
    <w:p w14:paraId="0DE60E64" w14:textId="7BE8A89D" w:rsidR="008E2D3B" w:rsidRDefault="008E2D3B" w:rsidP="00E7576C">
      <w:pPr>
        <w:rPr>
          <w:rFonts w:ascii="Tahoma" w:hAnsi="Tahoma" w:cs="Tahoma"/>
          <w:sz w:val="22"/>
          <w:szCs w:val="22"/>
        </w:rPr>
      </w:pPr>
    </w:p>
    <w:p w14:paraId="2F581DC3" w14:textId="77777777" w:rsidR="00E7576C" w:rsidRPr="00E7576C" w:rsidRDefault="00E7576C" w:rsidP="00E7576C">
      <w:pPr>
        <w:numPr>
          <w:ilvl w:val="0"/>
          <w:numId w:val="60"/>
        </w:numPr>
        <w:spacing w:after="160" w:line="278" w:lineRule="auto"/>
        <w:rPr>
          <w:rFonts w:ascii="Tahoma" w:hAnsi="Tahoma" w:cs="Tahoma"/>
          <w:sz w:val="22"/>
          <w:szCs w:val="22"/>
        </w:rPr>
      </w:pPr>
      <w:r w:rsidRPr="00E7576C">
        <w:rPr>
          <w:rFonts w:ascii="Tahoma" w:hAnsi="Tahoma" w:cs="Tahoma"/>
          <w:sz w:val="22"/>
          <w:szCs w:val="22"/>
        </w:rPr>
        <w:t>Where possible, we use eco-friendly cleaning products and encourage reusable cloths rather than disposable wipes or paper towels.</w:t>
      </w:r>
    </w:p>
    <w:p w14:paraId="627A84AD" w14:textId="77777777" w:rsidR="00E7576C" w:rsidRPr="00E7576C" w:rsidRDefault="00E7576C" w:rsidP="00E7576C">
      <w:pPr>
        <w:numPr>
          <w:ilvl w:val="0"/>
          <w:numId w:val="60"/>
        </w:numPr>
        <w:spacing w:after="160" w:line="278" w:lineRule="auto"/>
        <w:rPr>
          <w:rFonts w:ascii="Tahoma" w:hAnsi="Tahoma" w:cs="Tahoma"/>
          <w:sz w:val="22"/>
          <w:szCs w:val="22"/>
        </w:rPr>
      </w:pPr>
      <w:r w:rsidRPr="00E7576C">
        <w:rPr>
          <w:rFonts w:ascii="Tahoma" w:hAnsi="Tahoma" w:cs="Tahoma"/>
          <w:sz w:val="22"/>
          <w:szCs w:val="22"/>
        </w:rPr>
        <w:t>Nappy changing areas are supplied with biodegradable nappy bags and wipes and reusable cloths where practical.</w:t>
      </w:r>
    </w:p>
    <w:p w14:paraId="5B363597" w14:textId="77777777" w:rsidR="00E7576C" w:rsidRPr="00E7576C" w:rsidRDefault="00E7576C" w:rsidP="00E7576C">
      <w:pPr>
        <w:rPr>
          <w:rFonts w:ascii="Tahoma" w:hAnsi="Tahoma" w:cs="Tahoma"/>
          <w:sz w:val="22"/>
          <w:szCs w:val="22"/>
        </w:rPr>
      </w:pPr>
    </w:p>
    <w:p w14:paraId="43F21BEA" w14:textId="497913B1" w:rsidR="002D4493" w:rsidRDefault="00E7576C" w:rsidP="002D4493">
      <w:pPr>
        <w:rPr>
          <w:rFonts w:ascii="Tahoma" w:hAnsi="Tahoma" w:cs="Tahoma"/>
          <w:color w:val="000000" w:themeColor="text1"/>
          <w:sz w:val="22"/>
          <w:szCs w:val="22"/>
        </w:rPr>
      </w:pPr>
      <w:r>
        <w:rPr>
          <w:rFonts w:ascii="Tahoma" w:hAnsi="Tahoma" w:cs="Tahoma"/>
          <w:b/>
          <w:bCs/>
          <w:color w:val="8064A2"/>
          <w:sz w:val="28"/>
          <w:szCs w:val="28"/>
        </w:rPr>
        <w:t>Supporting the Local Community</w:t>
      </w:r>
    </w:p>
    <w:p w14:paraId="47A0288C" w14:textId="76F6DC15" w:rsidR="00B0544D" w:rsidRDefault="00B0544D" w:rsidP="00B0544D">
      <w:pPr>
        <w:rPr>
          <w:rFonts w:ascii="Tahoma" w:hAnsi="Tahoma" w:cs="Tahoma"/>
          <w:color w:val="000000" w:themeColor="text1"/>
          <w:sz w:val="22"/>
          <w:szCs w:val="22"/>
        </w:rPr>
      </w:pPr>
    </w:p>
    <w:p w14:paraId="280C2621" w14:textId="77777777" w:rsidR="00533096" w:rsidRPr="00533096" w:rsidRDefault="00533096" w:rsidP="00533096">
      <w:pPr>
        <w:numPr>
          <w:ilvl w:val="0"/>
          <w:numId w:val="62"/>
        </w:numPr>
        <w:spacing w:after="160" w:line="278" w:lineRule="auto"/>
        <w:rPr>
          <w:rFonts w:ascii="Tahoma" w:hAnsi="Tahoma" w:cs="Tahoma"/>
          <w:sz w:val="22"/>
          <w:szCs w:val="22"/>
        </w:rPr>
      </w:pPr>
      <w:r w:rsidRPr="00533096">
        <w:rPr>
          <w:rFonts w:ascii="Tahoma" w:hAnsi="Tahoma" w:cs="Tahoma"/>
          <w:sz w:val="22"/>
          <w:szCs w:val="22"/>
        </w:rPr>
        <w:t>We partner with local food banks, charities, and community gardens to donate unused items or resources.</w:t>
      </w:r>
    </w:p>
    <w:p w14:paraId="751F83A5" w14:textId="77777777" w:rsidR="00533096" w:rsidRPr="00533096" w:rsidRDefault="00533096" w:rsidP="00533096">
      <w:pPr>
        <w:numPr>
          <w:ilvl w:val="0"/>
          <w:numId w:val="62"/>
        </w:numPr>
        <w:spacing w:after="160" w:line="278" w:lineRule="auto"/>
        <w:rPr>
          <w:rFonts w:ascii="Tahoma" w:hAnsi="Tahoma" w:cs="Tahoma"/>
          <w:sz w:val="22"/>
          <w:szCs w:val="22"/>
        </w:rPr>
      </w:pPr>
      <w:r w:rsidRPr="00533096">
        <w:rPr>
          <w:rFonts w:ascii="Tahoma" w:hAnsi="Tahoma" w:cs="Tahoma"/>
          <w:sz w:val="22"/>
          <w:szCs w:val="22"/>
        </w:rPr>
        <w:t xml:space="preserve">We welcome </w:t>
      </w:r>
      <w:r w:rsidRPr="00533096">
        <w:rPr>
          <w:rFonts w:ascii="Tahoma" w:hAnsi="Tahoma" w:cs="Tahoma"/>
          <w:b/>
          <w:bCs/>
          <w:sz w:val="22"/>
          <w:szCs w:val="22"/>
        </w:rPr>
        <w:t>donations of materials</w:t>
      </w:r>
      <w:r w:rsidRPr="00533096">
        <w:rPr>
          <w:rFonts w:ascii="Tahoma" w:hAnsi="Tahoma" w:cs="Tahoma"/>
          <w:sz w:val="22"/>
          <w:szCs w:val="22"/>
        </w:rPr>
        <w:t xml:space="preserve"> from parents and local businesses (e.g. cardboard tubes, packaging, fabric scraps).</w:t>
      </w:r>
    </w:p>
    <w:p w14:paraId="550A51F8" w14:textId="77777777" w:rsidR="00533096" w:rsidRDefault="00533096" w:rsidP="00533096">
      <w:pPr>
        <w:numPr>
          <w:ilvl w:val="0"/>
          <w:numId w:val="62"/>
        </w:numPr>
        <w:spacing w:after="160" w:line="278" w:lineRule="auto"/>
        <w:rPr>
          <w:rFonts w:ascii="Tahoma" w:hAnsi="Tahoma" w:cs="Tahoma"/>
          <w:sz w:val="22"/>
          <w:szCs w:val="22"/>
        </w:rPr>
      </w:pPr>
      <w:r w:rsidRPr="00533096">
        <w:rPr>
          <w:rFonts w:ascii="Tahoma" w:hAnsi="Tahoma" w:cs="Tahoma"/>
          <w:sz w:val="22"/>
          <w:szCs w:val="22"/>
        </w:rPr>
        <w:t>We promote initiatives such as clothing and toy swaps, encouraging families to reuse and recycle children’s items rather than dispose of them</w:t>
      </w:r>
    </w:p>
    <w:p w14:paraId="66E231D2" w14:textId="77777777" w:rsidR="00533096" w:rsidRDefault="00533096" w:rsidP="00533096">
      <w:pPr>
        <w:spacing w:after="160" w:line="278" w:lineRule="auto"/>
        <w:rPr>
          <w:rFonts w:ascii="Tahoma" w:hAnsi="Tahoma" w:cs="Tahoma"/>
          <w:sz w:val="22"/>
          <w:szCs w:val="22"/>
        </w:rPr>
      </w:pPr>
    </w:p>
    <w:p w14:paraId="79C39CC0" w14:textId="77777777" w:rsidR="00533096" w:rsidRDefault="00533096" w:rsidP="00533096">
      <w:pPr>
        <w:rPr>
          <w:rFonts w:ascii="Tahoma" w:hAnsi="Tahoma" w:cs="Tahoma"/>
          <w:b/>
          <w:bCs/>
          <w:color w:val="8246AF" w:themeColor="accent2"/>
          <w:sz w:val="28"/>
          <w:szCs w:val="28"/>
        </w:rPr>
      </w:pPr>
      <w:r w:rsidRPr="00533096">
        <w:rPr>
          <w:rFonts w:ascii="Tahoma" w:hAnsi="Tahoma" w:cs="Tahoma"/>
          <w:b/>
          <w:bCs/>
          <w:color w:val="8246AF" w:themeColor="accent2"/>
          <w:sz w:val="28"/>
          <w:szCs w:val="28"/>
        </w:rPr>
        <w:t>Involving Families in Sustainability</w:t>
      </w:r>
    </w:p>
    <w:p w14:paraId="6FB98966" w14:textId="77777777" w:rsidR="00533096" w:rsidRPr="00533096" w:rsidRDefault="00533096" w:rsidP="00533096">
      <w:pPr>
        <w:rPr>
          <w:rFonts w:ascii="Tahoma" w:hAnsi="Tahoma" w:cs="Tahoma"/>
          <w:b/>
          <w:bCs/>
          <w:color w:val="8246AF" w:themeColor="accent2"/>
          <w:sz w:val="28"/>
          <w:szCs w:val="28"/>
        </w:rPr>
      </w:pPr>
    </w:p>
    <w:p w14:paraId="60616E81" w14:textId="77777777" w:rsidR="00533096" w:rsidRPr="00533096" w:rsidRDefault="00533096" w:rsidP="00533096">
      <w:pPr>
        <w:pStyle w:val="ListParagraph"/>
        <w:numPr>
          <w:ilvl w:val="0"/>
          <w:numId w:val="64"/>
        </w:numPr>
        <w:rPr>
          <w:rFonts w:ascii="Tahoma" w:hAnsi="Tahoma" w:cs="Tahoma"/>
          <w:sz w:val="22"/>
          <w:szCs w:val="22"/>
        </w:rPr>
      </w:pPr>
      <w:r w:rsidRPr="00533096">
        <w:rPr>
          <w:rFonts w:ascii="Tahoma" w:hAnsi="Tahoma" w:cs="Tahoma"/>
          <w:sz w:val="22"/>
          <w:szCs w:val="22"/>
        </w:rPr>
        <w:t>We believe that sustainability is a shared responsibility and encourage families to get involved by:</w:t>
      </w:r>
    </w:p>
    <w:p w14:paraId="14D93557" w14:textId="77777777" w:rsidR="00533096" w:rsidRPr="00533096" w:rsidRDefault="00533096" w:rsidP="00533096">
      <w:pPr>
        <w:numPr>
          <w:ilvl w:val="0"/>
          <w:numId w:val="64"/>
        </w:numPr>
        <w:spacing w:after="160" w:line="278" w:lineRule="auto"/>
        <w:rPr>
          <w:rFonts w:ascii="Tahoma" w:hAnsi="Tahoma" w:cs="Tahoma"/>
          <w:sz w:val="22"/>
          <w:szCs w:val="22"/>
        </w:rPr>
      </w:pPr>
      <w:r w:rsidRPr="00533096">
        <w:rPr>
          <w:rFonts w:ascii="Tahoma" w:hAnsi="Tahoma" w:cs="Tahoma"/>
          <w:sz w:val="22"/>
          <w:szCs w:val="22"/>
        </w:rPr>
        <w:t xml:space="preserve">Using </w:t>
      </w:r>
      <w:r w:rsidRPr="00533096">
        <w:rPr>
          <w:rFonts w:ascii="Tahoma" w:hAnsi="Tahoma" w:cs="Tahoma"/>
          <w:b/>
          <w:bCs/>
          <w:sz w:val="22"/>
          <w:szCs w:val="22"/>
        </w:rPr>
        <w:t>reusable containers</w:t>
      </w:r>
      <w:r w:rsidRPr="00533096">
        <w:rPr>
          <w:rFonts w:ascii="Tahoma" w:hAnsi="Tahoma" w:cs="Tahoma"/>
          <w:sz w:val="22"/>
          <w:szCs w:val="22"/>
        </w:rPr>
        <w:t xml:space="preserve"> for packed lunches and snacks (if they have opted out of the consumable charge).</w:t>
      </w:r>
    </w:p>
    <w:p w14:paraId="6BE0025A" w14:textId="77777777" w:rsidR="00533096" w:rsidRPr="00533096" w:rsidRDefault="00533096" w:rsidP="00533096">
      <w:pPr>
        <w:numPr>
          <w:ilvl w:val="0"/>
          <w:numId w:val="64"/>
        </w:numPr>
        <w:spacing w:after="160" w:line="278" w:lineRule="auto"/>
        <w:rPr>
          <w:rFonts w:ascii="Tahoma" w:hAnsi="Tahoma" w:cs="Tahoma"/>
          <w:sz w:val="22"/>
          <w:szCs w:val="22"/>
        </w:rPr>
      </w:pPr>
      <w:r w:rsidRPr="00533096">
        <w:rPr>
          <w:rFonts w:ascii="Tahoma" w:hAnsi="Tahoma" w:cs="Tahoma"/>
          <w:sz w:val="22"/>
          <w:szCs w:val="22"/>
        </w:rPr>
        <w:t>Donating unwanted household items (jars, tins, fabric, etc.) for nursery use.</w:t>
      </w:r>
    </w:p>
    <w:p w14:paraId="0BC715EF" w14:textId="77777777" w:rsidR="00533096" w:rsidRPr="00533096" w:rsidRDefault="00533096" w:rsidP="00533096">
      <w:pPr>
        <w:numPr>
          <w:ilvl w:val="0"/>
          <w:numId w:val="64"/>
        </w:numPr>
        <w:spacing w:after="160" w:line="278" w:lineRule="auto"/>
        <w:rPr>
          <w:rFonts w:ascii="Tahoma" w:hAnsi="Tahoma" w:cs="Tahoma"/>
          <w:sz w:val="22"/>
          <w:szCs w:val="22"/>
        </w:rPr>
      </w:pPr>
      <w:r w:rsidRPr="00533096">
        <w:rPr>
          <w:rFonts w:ascii="Tahoma" w:hAnsi="Tahoma" w:cs="Tahoma"/>
          <w:sz w:val="22"/>
          <w:szCs w:val="22"/>
        </w:rPr>
        <w:t>Walking or biking to nursery where possible to reduce emissions.</w:t>
      </w:r>
    </w:p>
    <w:p w14:paraId="6FA12034" w14:textId="77777777" w:rsidR="00533096" w:rsidRPr="00533096" w:rsidRDefault="00533096" w:rsidP="00533096">
      <w:pPr>
        <w:numPr>
          <w:ilvl w:val="0"/>
          <w:numId w:val="64"/>
        </w:numPr>
        <w:spacing w:after="160" w:line="278" w:lineRule="auto"/>
        <w:rPr>
          <w:rFonts w:ascii="Tahoma" w:hAnsi="Tahoma" w:cs="Tahoma"/>
          <w:sz w:val="22"/>
          <w:szCs w:val="22"/>
        </w:rPr>
      </w:pPr>
      <w:r w:rsidRPr="00533096">
        <w:rPr>
          <w:rFonts w:ascii="Tahoma" w:hAnsi="Tahoma" w:cs="Tahoma"/>
          <w:sz w:val="22"/>
          <w:szCs w:val="22"/>
        </w:rPr>
        <w:t>Supporting home gardening with children and sharing photos or stories with the setting.</w:t>
      </w:r>
    </w:p>
    <w:p w14:paraId="135D5571" w14:textId="77777777" w:rsidR="00533096" w:rsidRPr="00533096" w:rsidRDefault="00533096" w:rsidP="00533096">
      <w:pPr>
        <w:numPr>
          <w:ilvl w:val="0"/>
          <w:numId w:val="64"/>
        </w:numPr>
        <w:spacing w:after="160" w:line="278" w:lineRule="auto"/>
        <w:rPr>
          <w:rFonts w:ascii="Tahoma" w:hAnsi="Tahoma" w:cs="Tahoma"/>
          <w:sz w:val="22"/>
          <w:szCs w:val="22"/>
        </w:rPr>
      </w:pPr>
      <w:r w:rsidRPr="00533096">
        <w:rPr>
          <w:rFonts w:ascii="Tahoma" w:hAnsi="Tahoma" w:cs="Tahoma"/>
          <w:sz w:val="22"/>
          <w:szCs w:val="22"/>
        </w:rPr>
        <w:t xml:space="preserve">Participating in possible </w:t>
      </w:r>
      <w:r w:rsidRPr="00533096">
        <w:rPr>
          <w:rFonts w:ascii="Tahoma" w:hAnsi="Tahoma" w:cs="Tahoma"/>
          <w:b/>
          <w:bCs/>
          <w:sz w:val="22"/>
          <w:szCs w:val="22"/>
        </w:rPr>
        <w:t>“Green Projects”</w:t>
      </w:r>
      <w:r w:rsidRPr="00533096">
        <w:rPr>
          <w:rFonts w:ascii="Tahoma" w:hAnsi="Tahoma" w:cs="Tahoma"/>
          <w:sz w:val="22"/>
          <w:szCs w:val="22"/>
        </w:rPr>
        <w:t xml:space="preserve"> such as home growing or </w:t>
      </w:r>
      <w:r w:rsidRPr="00533096">
        <w:rPr>
          <w:rFonts w:ascii="Tahoma" w:hAnsi="Tahoma" w:cs="Tahoma"/>
          <w:b/>
          <w:bCs/>
          <w:sz w:val="22"/>
          <w:szCs w:val="22"/>
        </w:rPr>
        <w:t>recycling challenges</w:t>
      </w:r>
      <w:r w:rsidRPr="00533096">
        <w:rPr>
          <w:rFonts w:ascii="Tahoma" w:hAnsi="Tahoma" w:cs="Tahoma"/>
          <w:sz w:val="22"/>
          <w:szCs w:val="22"/>
        </w:rPr>
        <w:t xml:space="preserve"> throughout the year.</w:t>
      </w:r>
    </w:p>
    <w:p w14:paraId="7EA38EEA" w14:textId="77777777" w:rsidR="00533096" w:rsidRPr="00533096" w:rsidRDefault="00533096" w:rsidP="00533096">
      <w:pPr>
        <w:numPr>
          <w:ilvl w:val="0"/>
          <w:numId w:val="64"/>
        </w:numPr>
        <w:spacing w:after="160" w:line="278" w:lineRule="auto"/>
        <w:rPr>
          <w:rFonts w:ascii="Tahoma" w:hAnsi="Tahoma" w:cs="Tahoma"/>
          <w:sz w:val="22"/>
          <w:szCs w:val="22"/>
        </w:rPr>
      </w:pPr>
      <w:r w:rsidRPr="00533096">
        <w:rPr>
          <w:rFonts w:ascii="Tahoma" w:hAnsi="Tahoma" w:cs="Tahoma"/>
          <w:sz w:val="22"/>
          <w:szCs w:val="22"/>
        </w:rPr>
        <w:t>Share their own eco-initiatives and home activities to inspire others in the nursery community.</w:t>
      </w:r>
    </w:p>
    <w:p w14:paraId="65A3C98F" w14:textId="77777777" w:rsidR="00533096" w:rsidRPr="00533096" w:rsidRDefault="00533096" w:rsidP="00533096">
      <w:pPr>
        <w:spacing w:after="160" w:line="278" w:lineRule="auto"/>
        <w:rPr>
          <w:rFonts w:ascii="Tahoma" w:hAnsi="Tahoma" w:cs="Tahoma"/>
          <w:sz w:val="22"/>
          <w:szCs w:val="22"/>
        </w:rPr>
      </w:pPr>
    </w:p>
    <w:p w14:paraId="5FABE89E" w14:textId="77777777" w:rsidR="00533096" w:rsidRDefault="00533096" w:rsidP="00533096">
      <w:pPr>
        <w:rPr>
          <w:rFonts w:ascii="Tahoma" w:hAnsi="Tahoma" w:cs="Tahoma"/>
          <w:b/>
          <w:bCs/>
          <w:color w:val="8246AF" w:themeColor="accent2"/>
          <w:sz w:val="28"/>
          <w:szCs w:val="28"/>
        </w:rPr>
      </w:pPr>
      <w:r w:rsidRPr="00533096">
        <w:rPr>
          <w:rFonts w:ascii="Tahoma" w:hAnsi="Tahoma" w:cs="Tahoma"/>
          <w:b/>
          <w:bCs/>
          <w:color w:val="8246AF" w:themeColor="accent2"/>
          <w:sz w:val="28"/>
          <w:szCs w:val="28"/>
        </w:rPr>
        <w:lastRenderedPageBreak/>
        <w:t>Teaching Children About Sustainability</w:t>
      </w:r>
    </w:p>
    <w:p w14:paraId="69936657" w14:textId="77777777" w:rsidR="00533096" w:rsidRPr="00533096" w:rsidRDefault="00533096" w:rsidP="00533096">
      <w:pPr>
        <w:rPr>
          <w:rFonts w:ascii="Tahoma" w:hAnsi="Tahoma" w:cs="Tahoma"/>
          <w:b/>
          <w:bCs/>
          <w:color w:val="8246AF" w:themeColor="accent2"/>
          <w:sz w:val="28"/>
          <w:szCs w:val="28"/>
        </w:rPr>
      </w:pPr>
    </w:p>
    <w:p w14:paraId="6107E33E" w14:textId="77777777" w:rsidR="00533096" w:rsidRPr="00533096" w:rsidRDefault="00533096" w:rsidP="00533096">
      <w:pPr>
        <w:spacing w:after="160" w:line="278" w:lineRule="auto"/>
        <w:rPr>
          <w:rFonts w:ascii="Tahoma" w:hAnsi="Tahoma" w:cs="Tahoma"/>
          <w:sz w:val="22"/>
          <w:szCs w:val="22"/>
        </w:rPr>
      </w:pPr>
      <w:r w:rsidRPr="00533096">
        <w:rPr>
          <w:rFonts w:ascii="Tahoma" w:hAnsi="Tahoma" w:cs="Tahoma"/>
          <w:sz w:val="22"/>
          <w:szCs w:val="22"/>
        </w:rPr>
        <w:t>Children learn about sustainability in a way that is engaging, age-appropriate, and hands-on. Through stories, play, and real experiences, children are supported to:</w:t>
      </w:r>
    </w:p>
    <w:p w14:paraId="06A5A64E" w14:textId="77777777" w:rsidR="00533096" w:rsidRPr="00533096" w:rsidRDefault="00533096" w:rsidP="00533096">
      <w:pPr>
        <w:pStyle w:val="ListParagraph"/>
        <w:numPr>
          <w:ilvl w:val="0"/>
          <w:numId w:val="67"/>
        </w:numPr>
        <w:spacing w:after="160" w:line="278" w:lineRule="auto"/>
        <w:rPr>
          <w:rFonts w:ascii="Tahoma" w:hAnsi="Tahoma" w:cs="Tahoma"/>
          <w:sz w:val="22"/>
          <w:szCs w:val="22"/>
        </w:rPr>
      </w:pPr>
      <w:r w:rsidRPr="00533096">
        <w:rPr>
          <w:rFonts w:ascii="Tahoma" w:hAnsi="Tahoma" w:cs="Tahoma"/>
          <w:sz w:val="22"/>
          <w:szCs w:val="22"/>
        </w:rPr>
        <w:t>Respect nature and care for living things.</w:t>
      </w:r>
    </w:p>
    <w:p w14:paraId="1BE9BD94" w14:textId="77777777" w:rsidR="00533096" w:rsidRPr="00533096" w:rsidRDefault="00533096" w:rsidP="00533096">
      <w:pPr>
        <w:pStyle w:val="ListParagraph"/>
        <w:numPr>
          <w:ilvl w:val="0"/>
          <w:numId w:val="67"/>
        </w:numPr>
        <w:spacing w:after="160" w:line="278" w:lineRule="auto"/>
        <w:rPr>
          <w:rFonts w:ascii="Tahoma" w:hAnsi="Tahoma" w:cs="Tahoma"/>
          <w:sz w:val="22"/>
          <w:szCs w:val="22"/>
        </w:rPr>
      </w:pPr>
      <w:r w:rsidRPr="00533096">
        <w:rPr>
          <w:rFonts w:ascii="Tahoma" w:hAnsi="Tahoma" w:cs="Tahoma"/>
          <w:sz w:val="22"/>
          <w:szCs w:val="22"/>
        </w:rPr>
        <w:t>Understand where food comes from and the importance of reducing food waste.</w:t>
      </w:r>
    </w:p>
    <w:p w14:paraId="711A95ED" w14:textId="77777777" w:rsidR="00533096" w:rsidRPr="00533096" w:rsidRDefault="00533096" w:rsidP="00533096">
      <w:pPr>
        <w:pStyle w:val="ListParagraph"/>
        <w:numPr>
          <w:ilvl w:val="0"/>
          <w:numId w:val="67"/>
        </w:numPr>
        <w:spacing w:after="160" w:line="278" w:lineRule="auto"/>
        <w:rPr>
          <w:rFonts w:ascii="Tahoma" w:hAnsi="Tahoma" w:cs="Tahoma"/>
          <w:sz w:val="22"/>
          <w:szCs w:val="22"/>
        </w:rPr>
      </w:pPr>
      <w:r w:rsidRPr="00533096">
        <w:rPr>
          <w:rFonts w:ascii="Tahoma" w:hAnsi="Tahoma" w:cs="Tahoma"/>
          <w:sz w:val="22"/>
          <w:szCs w:val="22"/>
        </w:rPr>
        <w:t>Explore the concepts of reuse, recycling, and conscious choices.</w:t>
      </w:r>
    </w:p>
    <w:p w14:paraId="23F6AA06" w14:textId="77777777" w:rsidR="00533096" w:rsidRPr="00533096" w:rsidRDefault="00533096" w:rsidP="00533096">
      <w:pPr>
        <w:pStyle w:val="ListParagraph"/>
        <w:numPr>
          <w:ilvl w:val="0"/>
          <w:numId w:val="67"/>
        </w:numPr>
        <w:spacing w:after="160" w:line="278" w:lineRule="auto"/>
        <w:rPr>
          <w:rFonts w:ascii="Tahoma" w:hAnsi="Tahoma" w:cs="Tahoma"/>
          <w:sz w:val="22"/>
          <w:szCs w:val="22"/>
        </w:rPr>
      </w:pPr>
      <w:r w:rsidRPr="00533096">
        <w:rPr>
          <w:rFonts w:ascii="Tahoma" w:hAnsi="Tahoma" w:cs="Tahoma"/>
          <w:sz w:val="22"/>
          <w:szCs w:val="22"/>
        </w:rPr>
        <w:t>Recognise pollution and waste, and how small actions can create big changes for the planet.</w:t>
      </w:r>
    </w:p>
    <w:p w14:paraId="48E564A6" w14:textId="77777777" w:rsidR="00533096" w:rsidRDefault="00533096" w:rsidP="00533096">
      <w:pPr>
        <w:pStyle w:val="ListParagraph"/>
        <w:numPr>
          <w:ilvl w:val="0"/>
          <w:numId w:val="67"/>
        </w:numPr>
        <w:spacing w:after="160" w:line="278" w:lineRule="auto"/>
        <w:rPr>
          <w:rFonts w:ascii="Tahoma" w:hAnsi="Tahoma" w:cs="Tahoma"/>
          <w:sz w:val="22"/>
          <w:szCs w:val="22"/>
        </w:rPr>
      </w:pPr>
      <w:r w:rsidRPr="00533096">
        <w:rPr>
          <w:rFonts w:ascii="Tahoma" w:hAnsi="Tahoma" w:cs="Tahoma"/>
          <w:sz w:val="22"/>
          <w:szCs w:val="22"/>
        </w:rPr>
        <w:t>Explore the impact of pollution and how small changes can help protect the planet.</w:t>
      </w:r>
    </w:p>
    <w:p w14:paraId="19FCADF1" w14:textId="77777777" w:rsidR="00533096" w:rsidRPr="00533096" w:rsidRDefault="00533096" w:rsidP="00533096">
      <w:pPr>
        <w:pStyle w:val="ListParagraph"/>
        <w:spacing w:after="160" w:line="278" w:lineRule="auto"/>
        <w:ind w:left="1080"/>
        <w:rPr>
          <w:rFonts w:ascii="Tahoma" w:hAnsi="Tahoma" w:cs="Tahoma"/>
          <w:sz w:val="22"/>
          <w:szCs w:val="22"/>
        </w:rPr>
      </w:pPr>
    </w:p>
    <w:p w14:paraId="2352FE30" w14:textId="77777777" w:rsidR="00533096" w:rsidRPr="00533096" w:rsidRDefault="00533096" w:rsidP="00533096">
      <w:pPr>
        <w:rPr>
          <w:rFonts w:ascii="Tahoma" w:hAnsi="Tahoma" w:cs="Tahoma"/>
          <w:b/>
          <w:bCs/>
          <w:color w:val="8246AF" w:themeColor="accent2"/>
          <w:sz w:val="28"/>
          <w:szCs w:val="28"/>
        </w:rPr>
      </w:pPr>
      <w:r w:rsidRPr="00533096">
        <w:rPr>
          <w:rFonts w:ascii="Tahoma" w:hAnsi="Tahoma" w:cs="Tahoma"/>
          <w:b/>
          <w:bCs/>
          <w:color w:val="8246AF" w:themeColor="accent2"/>
          <w:sz w:val="28"/>
          <w:szCs w:val="28"/>
        </w:rPr>
        <w:t>Monitoring and Review</w:t>
      </w:r>
    </w:p>
    <w:p w14:paraId="2011C81E" w14:textId="77777777" w:rsidR="00533096" w:rsidRPr="00F73B6C" w:rsidRDefault="00533096" w:rsidP="00533096">
      <w:pPr>
        <w:rPr>
          <w:b/>
          <w:bCs/>
        </w:rPr>
      </w:pPr>
    </w:p>
    <w:p w14:paraId="41EE2EA9" w14:textId="77777777" w:rsidR="00533096" w:rsidRDefault="00533096" w:rsidP="00533096">
      <w:pPr>
        <w:rPr>
          <w:rFonts w:ascii="Tahoma" w:hAnsi="Tahoma" w:cs="Tahoma"/>
          <w:sz w:val="22"/>
          <w:szCs w:val="22"/>
        </w:rPr>
      </w:pPr>
      <w:r w:rsidRPr="00533096">
        <w:rPr>
          <w:rFonts w:ascii="Tahoma" w:hAnsi="Tahoma" w:cs="Tahoma"/>
          <w:sz w:val="22"/>
          <w:szCs w:val="22"/>
        </w:rPr>
        <w:t>The management team and the designated sustainability coordinator (where applicable) will:</w:t>
      </w:r>
    </w:p>
    <w:p w14:paraId="4AA67960" w14:textId="77777777" w:rsidR="00533096" w:rsidRPr="00533096" w:rsidRDefault="00533096" w:rsidP="00533096">
      <w:pPr>
        <w:rPr>
          <w:rFonts w:ascii="Tahoma" w:hAnsi="Tahoma" w:cs="Tahoma"/>
          <w:sz w:val="22"/>
          <w:szCs w:val="22"/>
        </w:rPr>
      </w:pPr>
    </w:p>
    <w:p w14:paraId="6980DE36" w14:textId="77777777" w:rsidR="00533096" w:rsidRPr="00533096" w:rsidRDefault="00533096" w:rsidP="00533096">
      <w:pPr>
        <w:numPr>
          <w:ilvl w:val="0"/>
          <w:numId w:val="68"/>
        </w:numPr>
        <w:spacing w:after="160" w:line="278" w:lineRule="auto"/>
        <w:rPr>
          <w:rFonts w:ascii="Tahoma" w:hAnsi="Tahoma" w:cs="Tahoma"/>
          <w:sz w:val="22"/>
          <w:szCs w:val="22"/>
        </w:rPr>
      </w:pPr>
      <w:r w:rsidRPr="00533096">
        <w:rPr>
          <w:rFonts w:ascii="Tahoma" w:hAnsi="Tahoma" w:cs="Tahoma"/>
          <w:sz w:val="22"/>
          <w:szCs w:val="22"/>
        </w:rPr>
        <w:t>Regularly monitor and review sustainability practices and update staff.</w:t>
      </w:r>
    </w:p>
    <w:p w14:paraId="0FD9AF23" w14:textId="77777777" w:rsidR="00533096" w:rsidRPr="00533096" w:rsidRDefault="00533096" w:rsidP="00533096">
      <w:pPr>
        <w:numPr>
          <w:ilvl w:val="0"/>
          <w:numId w:val="68"/>
        </w:numPr>
        <w:spacing w:after="160" w:line="278" w:lineRule="auto"/>
        <w:rPr>
          <w:rFonts w:ascii="Tahoma" w:hAnsi="Tahoma" w:cs="Tahoma"/>
          <w:sz w:val="22"/>
          <w:szCs w:val="22"/>
        </w:rPr>
      </w:pPr>
      <w:r w:rsidRPr="00533096">
        <w:rPr>
          <w:rFonts w:ascii="Tahoma" w:hAnsi="Tahoma" w:cs="Tahoma"/>
          <w:sz w:val="22"/>
          <w:szCs w:val="22"/>
        </w:rPr>
        <w:t>Celebrate achievements and share progress with parents and the wider community.</w:t>
      </w:r>
    </w:p>
    <w:p w14:paraId="2D208C4F" w14:textId="77777777" w:rsidR="00533096" w:rsidRPr="00533096" w:rsidRDefault="00533096" w:rsidP="00533096">
      <w:pPr>
        <w:numPr>
          <w:ilvl w:val="0"/>
          <w:numId w:val="68"/>
        </w:numPr>
        <w:spacing w:after="160" w:line="278" w:lineRule="auto"/>
        <w:rPr>
          <w:rFonts w:ascii="Tahoma" w:hAnsi="Tahoma" w:cs="Tahoma"/>
          <w:sz w:val="22"/>
          <w:szCs w:val="22"/>
        </w:rPr>
      </w:pPr>
      <w:r w:rsidRPr="00533096">
        <w:rPr>
          <w:rFonts w:ascii="Tahoma" w:hAnsi="Tahoma" w:cs="Tahoma"/>
          <w:sz w:val="22"/>
          <w:szCs w:val="22"/>
        </w:rPr>
        <w:t>Involve children in setting sustainable goals for the nursery (e.g. reduce plastic, plant more, recycle better).</w:t>
      </w:r>
    </w:p>
    <w:p w14:paraId="54B38E30" w14:textId="77777777" w:rsidR="00533096" w:rsidRPr="00533096" w:rsidRDefault="00533096" w:rsidP="00533096">
      <w:pPr>
        <w:numPr>
          <w:ilvl w:val="0"/>
          <w:numId w:val="68"/>
        </w:numPr>
        <w:spacing w:after="160" w:line="278" w:lineRule="auto"/>
        <w:rPr>
          <w:rFonts w:ascii="Tahoma" w:hAnsi="Tahoma" w:cs="Tahoma"/>
          <w:sz w:val="22"/>
          <w:szCs w:val="22"/>
        </w:rPr>
      </w:pPr>
      <w:r w:rsidRPr="00533096">
        <w:rPr>
          <w:rFonts w:ascii="Tahoma" w:hAnsi="Tahoma" w:cs="Tahoma"/>
          <w:sz w:val="22"/>
          <w:szCs w:val="22"/>
        </w:rPr>
        <w:t>Ensure that all rooms have a recycling bin in place and children are encouraged to use it.</w:t>
      </w:r>
    </w:p>
    <w:p w14:paraId="223FA4B2" w14:textId="77777777" w:rsidR="00E7576C" w:rsidRPr="00B0544D" w:rsidRDefault="00E7576C" w:rsidP="00B0544D">
      <w:pPr>
        <w:rPr>
          <w:rFonts w:ascii="Tahoma" w:hAnsi="Tahoma" w:cs="Tahoma"/>
          <w:b/>
          <w:bCs/>
          <w:color w:val="8064A2"/>
          <w:sz w:val="28"/>
          <w:szCs w:val="28"/>
        </w:rPr>
      </w:pPr>
    </w:p>
    <w:sectPr w:rsidR="00E7576C" w:rsidRPr="00B0544D" w:rsidSect="00ED1BE0">
      <w:headerReference w:type="default" r:id="rId11"/>
      <w:footerReference w:type="default" r:id="rId12"/>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90E3E" w14:textId="77777777" w:rsidR="000F67B4" w:rsidRDefault="000F67B4" w:rsidP="00FE181C">
      <w:r>
        <w:separator/>
      </w:r>
    </w:p>
  </w:endnote>
  <w:endnote w:type="continuationSeparator" w:id="0">
    <w:p w14:paraId="30B81C0D" w14:textId="77777777" w:rsidR="000F67B4" w:rsidRDefault="000F67B4" w:rsidP="00FE181C">
      <w:r>
        <w:continuationSeparator/>
      </w:r>
    </w:p>
  </w:endnote>
  <w:endnote w:type="continuationNotice" w:id="1">
    <w:p w14:paraId="3066BC1E" w14:textId="77777777" w:rsidR="000F67B4" w:rsidRDefault="000F67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Content>
      <w:sdt>
        <w:sdtPr>
          <w:id w:val="-1705238520"/>
          <w:docPartObj>
            <w:docPartGallery w:val="Page Numbers (Top of Page)"/>
            <w:docPartUnique/>
          </w:docPartObj>
        </w:sdtPr>
        <w:sdtContent>
          <w:p w14:paraId="3536666A" w14:textId="33435645" w:rsidR="00972BF1" w:rsidRPr="0066648A" w:rsidRDefault="003A0614" w:rsidP="00972BF1">
            <w:pPr>
              <w:tabs>
                <w:tab w:val="center" w:pos="4153"/>
                <w:tab w:val="right" w:pos="8306"/>
              </w:tabs>
            </w:pPr>
            <w:r>
              <w:rPr>
                <w:noProof/>
                <w:lang w:eastAsia="en-GB"/>
              </w:rPr>
              <w:drawing>
                <wp:anchor distT="0" distB="0" distL="114300" distR="114300" simplePos="0" relativeHeight="251687424"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7F7609">
              <w:rPr>
                <w:rFonts w:ascii="Tahoma" w:hAnsi="Tahoma" w:cs="Tahoma"/>
                <w:sz w:val="18"/>
                <w:szCs w:val="18"/>
              </w:rPr>
              <w:t>2</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0AA2965F"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E7576C">
              <w:rPr>
                <w:rFonts w:ascii="Tahoma" w:hAnsi="Tahoma" w:cs="Tahoma"/>
                <w:sz w:val="18"/>
                <w:szCs w:val="18"/>
              </w:rPr>
              <w:t>August</w:t>
            </w:r>
            <w:r w:rsidR="003A4359">
              <w:rPr>
                <w:rFonts w:ascii="Tahoma" w:hAnsi="Tahoma" w:cs="Tahoma"/>
                <w:sz w:val="18"/>
                <w:szCs w:val="18"/>
              </w:rPr>
              <w:t xml:space="preserve">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75E558CD" w:rsidR="00F56DB7" w:rsidRDefault="00F56DB7" w:rsidP="00E7576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DE6D3" w14:textId="77777777" w:rsidR="000F67B4" w:rsidRDefault="000F67B4" w:rsidP="00FE181C">
      <w:r>
        <w:separator/>
      </w:r>
    </w:p>
  </w:footnote>
  <w:footnote w:type="continuationSeparator" w:id="0">
    <w:p w14:paraId="644E03A4" w14:textId="77777777" w:rsidR="000F67B4" w:rsidRDefault="000F67B4" w:rsidP="00FE181C">
      <w:r>
        <w:continuationSeparator/>
      </w:r>
    </w:p>
  </w:footnote>
  <w:footnote w:type="continuationNotice" w:id="1">
    <w:p w14:paraId="2109789E" w14:textId="77777777" w:rsidR="000F67B4" w:rsidRDefault="000F67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19B96C68" w:rsidR="00C240FA" w:rsidRPr="00C240FA" w:rsidRDefault="00C240FA" w:rsidP="008E2D3B">
    <w:pPr>
      <w:pStyle w:val="NormalWeb"/>
      <w:tabs>
        <w:tab w:val="left" w:pos="6804"/>
      </w:tabs>
      <w:spacing w:before="0" w:beforeAutospacing="0" w:after="0" w:afterAutospacing="0"/>
      <w:rPr>
        <w:rFonts w:ascii="Tahoma" w:hAnsi="Tahoma" w:cs="Tahoma"/>
        <w:b/>
        <w:color w:val="48ACC6"/>
        <w:sz w:val="48"/>
        <w:szCs w:val="48"/>
      </w:rPr>
    </w:pPr>
    <w:r w:rsidRPr="00C240FA">
      <w:rPr>
        <w:noProof/>
        <w:color w:val="48ACC6"/>
      </w:rPr>
      <w:drawing>
        <wp:anchor distT="0" distB="0" distL="114300" distR="114300" simplePos="0" relativeHeight="251675136"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E7576C">
      <w:rPr>
        <w:rFonts w:ascii="Tahoma" w:hAnsi="Tahoma" w:cs="Tahoma"/>
        <w:b/>
        <w:color w:val="48ACC6"/>
        <w:sz w:val="48"/>
        <w:szCs w:val="48"/>
      </w:rPr>
      <w:t>Sustainability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E64"/>
    <w:multiLevelType w:val="hybridMultilevel"/>
    <w:tmpl w:val="AC3AA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D66FB"/>
    <w:multiLevelType w:val="multilevel"/>
    <w:tmpl w:val="0DDC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374F3"/>
    <w:multiLevelType w:val="hybridMultilevel"/>
    <w:tmpl w:val="5CA8EB84"/>
    <w:lvl w:ilvl="0" w:tplc="E1E4843C">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F0CE8"/>
    <w:multiLevelType w:val="hybridMultilevel"/>
    <w:tmpl w:val="95A8EB62"/>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4" w15:restartNumberingAfterBreak="0">
    <w:nsid w:val="071025D7"/>
    <w:multiLevelType w:val="hybridMultilevel"/>
    <w:tmpl w:val="A77000D2"/>
    <w:lvl w:ilvl="0" w:tplc="DEA4DD94">
      <w:start w:val="1"/>
      <w:numFmt w:val="bullet"/>
      <w:lvlText w:val=""/>
      <w:lvlJc w:val="left"/>
      <w:pPr>
        <w:ind w:left="720" w:hanging="360"/>
      </w:pPr>
      <w:rPr>
        <w:rFonts w:ascii="Symbol" w:hAnsi="Symbol" w:hint="default"/>
        <w:color w:val="4797A8"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207743"/>
    <w:multiLevelType w:val="hybridMultilevel"/>
    <w:tmpl w:val="2F4A8912"/>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C13A44"/>
    <w:multiLevelType w:val="multilevel"/>
    <w:tmpl w:val="2E223646"/>
    <w:lvl w:ilvl="0">
      <w:start w:val="1"/>
      <w:numFmt w:val="bullet"/>
      <w:lvlText w:val=""/>
      <w:lvlJc w:val="left"/>
      <w:pPr>
        <w:tabs>
          <w:tab w:val="num" w:pos="720"/>
        </w:tabs>
        <w:ind w:left="720" w:hanging="360"/>
      </w:pPr>
      <w:rPr>
        <w:rFonts w:ascii="Symbol" w:hAnsi="Symbol" w:hint="default"/>
        <w:color w:val="4797A8"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097244"/>
    <w:multiLevelType w:val="hybridMultilevel"/>
    <w:tmpl w:val="DA4049F2"/>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86D8D"/>
    <w:multiLevelType w:val="hybridMultilevel"/>
    <w:tmpl w:val="DA6275A0"/>
    <w:lvl w:ilvl="0" w:tplc="21041DAC">
      <w:numFmt w:val="bullet"/>
      <w:lvlText w:val="•"/>
      <w:lvlJc w:val="left"/>
      <w:pPr>
        <w:ind w:left="643"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EA20DE4"/>
    <w:multiLevelType w:val="multilevel"/>
    <w:tmpl w:val="527E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AF1CD0"/>
    <w:multiLevelType w:val="multilevel"/>
    <w:tmpl w:val="4108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3C28DB"/>
    <w:multiLevelType w:val="hybridMultilevel"/>
    <w:tmpl w:val="0442B4DE"/>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D77122"/>
    <w:multiLevelType w:val="hybridMultilevel"/>
    <w:tmpl w:val="CFFA5C2A"/>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0E47F0"/>
    <w:multiLevelType w:val="hybridMultilevel"/>
    <w:tmpl w:val="196A7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EC14BA"/>
    <w:multiLevelType w:val="multilevel"/>
    <w:tmpl w:val="E97A8B9A"/>
    <w:lvl w:ilvl="0">
      <w:start w:val="1"/>
      <w:numFmt w:val="bullet"/>
      <w:lvlText w:val=""/>
      <w:lvlJc w:val="left"/>
      <w:pPr>
        <w:tabs>
          <w:tab w:val="num" w:pos="720"/>
        </w:tabs>
        <w:ind w:left="720" w:hanging="360"/>
      </w:pPr>
      <w:rPr>
        <w:rFonts w:ascii="Symbol" w:hAnsi="Symbol" w:hint="default"/>
        <w:color w:val="4797A8"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CE6E7D"/>
    <w:multiLevelType w:val="hybridMultilevel"/>
    <w:tmpl w:val="05DE868E"/>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761023"/>
    <w:multiLevelType w:val="hybridMultilevel"/>
    <w:tmpl w:val="7ED2A466"/>
    <w:lvl w:ilvl="0" w:tplc="DEA4DD94">
      <w:start w:val="1"/>
      <w:numFmt w:val="bullet"/>
      <w:lvlText w:val=""/>
      <w:lvlJc w:val="left"/>
      <w:pPr>
        <w:ind w:left="1080" w:hanging="360"/>
      </w:pPr>
      <w:rPr>
        <w:rFonts w:ascii="Symbol" w:hAnsi="Symbol" w:hint="default"/>
        <w:color w:val="4797A8"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22476E2"/>
    <w:multiLevelType w:val="hybridMultilevel"/>
    <w:tmpl w:val="2F8C9C7A"/>
    <w:lvl w:ilvl="0" w:tplc="DEA4DD94">
      <w:start w:val="1"/>
      <w:numFmt w:val="bullet"/>
      <w:lvlText w:val=""/>
      <w:lvlJc w:val="left"/>
      <w:pPr>
        <w:ind w:left="720" w:hanging="360"/>
      </w:pPr>
      <w:rPr>
        <w:rFonts w:ascii="Symbol" w:hAnsi="Symbol" w:hint="default"/>
        <w:color w:val="4797A8"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B81F83"/>
    <w:multiLevelType w:val="multilevel"/>
    <w:tmpl w:val="70B69250"/>
    <w:lvl w:ilvl="0">
      <w:start w:val="1"/>
      <w:numFmt w:val="bullet"/>
      <w:lvlText w:val=""/>
      <w:lvlJc w:val="left"/>
      <w:pPr>
        <w:tabs>
          <w:tab w:val="num" w:pos="720"/>
        </w:tabs>
        <w:ind w:left="720" w:hanging="360"/>
      </w:pPr>
      <w:rPr>
        <w:rFonts w:ascii="Symbol" w:hAnsi="Symbol" w:hint="default"/>
        <w:color w:val="4797A8"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DA1A41"/>
    <w:multiLevelType w:val="multilevel"/>
    <w:tmpl w:val="9A401B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4063BFE"/>
    <w:multiLevelType w:val="hybridMultilevel"/>
    <w:tmpl w:val="61B8697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45451D2"/>
    <w:multiLevelType w:val="hybridMultilevel"/>
    <w:tmpl w:val="C60E8BAC"/>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944A03"/>
    <w:multiLevelType w:val="hybridMultilevel"/>
    <w:tmpl w:val="534AC476"/>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25A56817"/>
    <w:multiLevelType w:val="multilevel"/>
    <w:tmpl w:val="20F0F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CE1633"/>
    <w:multiLevelType w:val="hybridMultilevel"/>
    <w:tmpl w:val="AE5A2BEE"/>
    <w:lvl w:ilvl="0" w:tplc="0D1061C4">
      <w:start w:val="1"/>
      <w:numFmt w:val="bullet"/>
      <w:lvlText w:val=""/>
      <w:lvlJc w:val="left"/>
      <w:pPr>
        <w:ind w:left="360" w:hanging="360"/>
      </w:pPr>
      <w:rPr>
        <w:rFonts w:ascii="Symbol" w:hAnsi="Symbol" w:hint="default"/>
        <w:color w:val="70AD47"/>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7507393"/>
    <w:multiLevelType w:val="hybridMultilevel"/>
    <w:tmpl w:val="1B74A34E"/>
    <w:lvl w:ilvl="0" w:tplc="EFBE01B2">
      <w:numFmt w:val="bullet"/>
      <w:lvlText w:val="•"/>
      <w:lvlJc w:val="left"/>
      <w:pPr>
        <w:ind w:left="360" w:hanging="360"/>
      </w:pPr>
      <w:rPr>
        <w:rFonts w:ascii="Arial" w:hAnsi="Arial" w:hint="default"/>
        <w:b/>
        <w:color w:val="399EB5"/>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28725404"/>
    <w:multiLevelType w:val="hybridMultilevel"/>
    <w:tmpl w:val="B5180D58"/>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87C4E9F"/>
    <w:multiLevelType w:val="multilevel"/>
    <w:tmpl w:val="D870F3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15:restartNumberingAfterBreak="0">
    <w:nsid w:val="2AB22B9F"/>
    <w:multiLevelType w:val="hybridMultilevel"/>
    <w:tmpl w:val="75E203E8"/>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2BE23C13"/>
    <w:multiLevelType w:val="multilevel"/>
    <w:tmpl w:val="C2480100"/>
    <w:lvl w:ilvl="0">
      <w:start w:val="1"/>
      <w:numFmt w:val="bullet"/>
      <w:lvlText w:val=""/>
      <w:lvlJc w:val="left"/>
      <w:pPr>
        <w:tabs>
          <w:tab w:val="num" w:pos="720"/>
        </w:tabs>
        <w:ind w:left="720" w:hanging="360"/>
      </w:pPr>
      <w:rPr>
        <w:rFonts w:ascii="Symbol" w:hAnsi="Symbol" w:hint="default"/>
        <w:color w:val="4797A8"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A8316B"/>
    <w:multiLevelType w:val="hybridMultilevel"/>
    <w:tmpl w:val="462C9B7A"/>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DAC5EFD"/>
    <w:multiLevelType w:val="hybridMultilevel"/>
    <w:tmpl w:val="C9C06232"/>
    <w:lvl w:ilvl="0" w:tplc="EFBE01B2">
      <w:numFmt w:val="bullet"/>
      <w:lvlText w:val="•"/>
      <w:lvlJc w:val="left"/>
      <w:pPr>
        <w:ind w:left="360" w:hanging="360"/>
      </w:pPr>
      <w:rPr>
        <w:rFonts w:ascii="Arial" w:hAnsi="Arial" w:hint="default"/>
        <w:b/>
        <w:color w:val="399EB5"/>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2" w15:restartNumberingAfterBreak="0">
    <w:nsid w:val="2E006DA5"/>
    <w:multiLevelType w:val="hybridMultilevel"/>
    <w:tmpl w:val="E0DCEF2C"/>
    <w:lvl w:ilvl="0" w:tplc="BBB0EC2C">
      <w:numFmt w:val="bullet"/>
      <w:lvlText w:val="•"/>
      <w:lvlJc w:val="left"/>
      <w:pPr>
        <w:ind w:left="360" w:hanging="360"/>
      </w:pPr>
      <w:rPr>
        <w:rFonts w:ascii="Arial" w:hAnsi="Arial" w:hint="default"/>
        <w:b/>
        <w:color w:val="33CCCC"/>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E825DEC"/>
    <w:multiLevelType w:val="multilevel"/>
    <w:tmpl w:val="BAC6CE5E"/>
    <w:lvl w:ilvl="0">
      <w:start w:val="1"/>
      <w:numFmt w:val="bullet"/>
      <w:lvlText w:val=""/>
      <w:lvlJc w:val="left"/>
      <w:pPr>
        <w:tabs>
          <w:tab w:val="num" w:pos="720"/>
        </w:tabs>
        <w:ind w:left="720" w:hanging="360"/>
      </w:pPr>
      <w:rPr>
        <w:rFonts w:ascii="Symbol" w:hAnsi="Symbol" w:hint="default"/>
        <w:color w:val="4797A8"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EBF1739"/>
    <w:multiLevelType w:val="hybridMultilevel"/>
    <w:tmpl w:val="1870C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EE66EA3"/>
    <w:multiLevelType w:val="multilevel"/>
    <w:tmpl w:val="8314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F366A08"/>
    <w:multiLevelType w:val="hybridMultilevel"/>
    <w:tmpl w:val="F576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0F15609"/>
    <w:multiLevelType w:val="hybridMultilevel"/>
    <w:tmpl w:val="C7D001E0"/>
    <w:lvl w:ilvl="0" w:tplc="BBB0EC2C">
      <w:numFmt w:val="bullet"/>
      <w:lvlText w:val="•"/>
      <w:lvlJc w:val="left"/>
      <w:pPr>
        <w:ind w:left="360" w:hanging="360"/>
      </w:pPr>
      <w:rPr>
        <w:rFonts w:ascii="Arial" w:hAnsi="Arial" w:hint="default"/>
        <w:b/>
        <w:color w:val="33CCCC"/>
      </w:rPr>
    </w:lvl>
    <w:lvl w:ilvl="1" w:tplc="8D8E23B2">
      <w:start w:val="1"/>
      <w:numFmt w:val="bullet"/>
      <w:lvlText w:val="‒"/>
      <w:lvlJc w:val="left"/>
      <w:pPr>
        <w:ind w:left="1080" w:hanging="360"/>
      </w:pPr>
      <w:rPr>
        <w:rFonts w:ascii="Calibri" w:hAnsi="Calibri" w:hint="default"/>
        <w:color w:val="auto"/>
        <w:sz w:val="16"/>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14449C5"/>
    <w:multiLevelType w:val="hybridMultilevel"/>
    <w:tmpl w:val="AEBE4B8C"/>
    <w:lvl w:ilvl="0" w:tplc="BBB0EC2C">
      <w:numFmt w:val="bullet"/>
      <w:lvlText w:val="•"/>
      <w:lvlJc w:val="left"/>
      <w:pPr>
        <w:ind w:left="360" w:hanging="360"/>
      </w:pPr>
      <w:rPr>
        <w:rFonts w:ascii="Arial" w:hAnsi="Arial" w:hint="default"/>
        <w:b/>
        <w:color w:val="33CCCC"/>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34EF0345"/>
    <w:multiLevelType w:val="hybridMultilevel"/>
    <w:tmpl w:val="E294EC48"/>
    <w:lvl w:ilvl="0" w:tplc="34C24C14">
      <w:numFmt w:val="bullet"/>
      <w:lvlText w:val="•"/>
      <w:lvlJc w:val="left"/>
      <w:pPr>
        <w:ind w:left="720"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5055050"/>
    <w:multiLevelType w:val="hybridMultilevel"/>
    <w:tmpl w:val="8F8ECEA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76C67DE"/>
    <w:multiLevelType w:val="hybridMultilevel"/>
    <w:tmpl w:val="0A5844B4"/>
    <w:lvl w:ilvl="0" w:tplc="EFBE01B2">
      <w:numFmt w:val="bullet"/>
      <w:lvlText w:val="•"/>
      <w:lvlJc w:val="left"/>
      <w:pPr>
        <w:ind w:left="1080" w:hanging="360"/>
      </w:pPr>
      <w:rPr>
        <w:rFonts w:ascii="Arial" w:hAnsi="Arial" w:hint="default"/>
        <w:b/>
        <w:color w:val="399EB5"/>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39D8478C"/>
    <w:multiLevelType w:val="hybridMultilevel"/>
    <w:tmpl w:val="D5A6014C"/>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C973F04"/>
    <w:multiLevelType w:val="hybridMultilevel"/>
    <w:tmpl w:val="5578582C"/>
    <w:lvl w:ilvl="0" w:tplc="EFBE01B2">
      <w:numFmt w:val="bullet"/>
      <w:lvlText w:val="•"/>
      <w:lvlJc w:val="left"/>
      <w:pPr>
        <w:ind w:left="1080" w:hanging="360"/>
      </w:pPr>
      <w:rPr>
        <w:rFonts w:ascii="Arial" w:hAnsi="Arial" w:hint="default"/>
        <w:b/>
        <w:color w:val="399EB5"/>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441772CD"/>
    <w:multiLevelType w:val="hybridMultilevel"/>
    <w:tmpl w:val="B1405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45FA4323"/>
    <w:multiLevelType w:val="hybridMultilevel"/>
    <w:tmpl w:val="BC0A734E"/>
    <w:lvl w:ilvl="0" w:tplc="E138DEE6">
      <w:numFmt w:val="bullet"/>
      <w:lvlText w:val="•"/>
      <w:lvlJc w:val="left"/>
      <w:pPr>
        <w:ind w:left="1722" w:hanging="360"/>
      </w:pPr>
      <w:rPr>
        <w:rFonts w:ascii="Arial" w:hAnsi="Arial" w:hint="default"/>
        <w:b/>
        <w:color w:val="59BEC9" w:themeColor="accent5"/>
      </w:rPr>
    </w:lvl>
    <w:lvl w:ilvl="1" w:tplc="08090003" w:tentative="1">
      <w:start w:val="1"/>
      <w:numFmt w:val="bullet"/>
      <w:lvlText w:val="o"/>
      <w:lvlJc w:val="left"/>
      <w:pPr>
        <w:ind w:left="2519" w:hanging="360"/>
      </w:pPr>
      <w:rPr>
        <w:rFonts w:ascii="Courier New" w:hAnsi="Courier New" w:cs="Courier New" w:hint="default"/>
      </w:rPr>
    </w:lvl>
    <w:lvl w:ilvl="2" w:tplc="08090005" w:tentative="1">
      <w:start w:val="1"/>
      <w:numFmt w:val="bullet"/>
      <w:lvlText w:val=""/>
      <w:lvlJc w:val="left"/>
      <w:pPr>
        <w:ind w:left="3239" w:hanging="360"/>
      </w:pPr>
      <w:rPr>
        <w:rFonts w:ascii="Wingdings" w:hAnsi="Wingdings" w:hint="default"/>
      </w:rPr>
    </w:lvl>
    <w:lvl w:ilvl="3" w:tplc="08090001" w:tentative="1">
      <w:start w:val="1"/>
      <w:numFmt w:val="bullet"/>
      <w:lvlText w:val=""/>
      <w:lvlJc w:val="left"/>
      <w:pPr>
        <w:ind w:left="3959" w:hanging="360"/>
      </w:pPr>
      <w:rPr>
        <w:rFonts w:ascii="Symbol" w:hAnsi="Symbol" w:hint="default"/>
      </w:rPr>
    </w:lvl>
    <w:lvl w:ilvl="4" w:tplc="08090003" w:tentative="1">
      <w:start w:val="1"/>
      <w:numFmt w:val="bullet"/>
      <w:lvlText w:val="o"/>
      <w:lvlJc w:val="left"/>
      <w:pPr>
        <w:ind w:left="4679" w:hanging="360"/>
      </w:pPr>
      <w:rPr>
        <w:rFonts w:ascii="Courier New" w:hAnsi="Courier New" w:cs="Courier New" w:hint="default"/>
      </w:rPr>
    </w:lvl>
    <w:lvl w:ilvl="5" w:tplc="08090005" w:tentative="1">
      <w:start w:val="1"/>
      <w:numFmt w:val="bullet"/>
      <w:lvlText w:val=""/>
      <w:lvlJc w:val="left"/>
      <w:pPr>
        <w:ind w:left="5399" w:hanging="360"/>
      </w:pPr>
      <w:rPr>
        <w:rFonts w:ascii="Wingdings" w:hAnsi="Wingdings" w:hint="default"/>
      </w:rPr>
    </w:lvl>
    <w:lvl w:ilvl="6" w:tplc="08090001" w:tentative="1">
      <w:start w:val="1"/>
      <w:numFmt w:val="bullet"/>
      <w:lvlText w:val=""/>
      <w:lvlJc w:val="left"/>
      <w:pPr>
        <w:ind w:left="6119" w:hanging="360"/>
      </w:pPr>
      <w:rPr>
        <w:rFonts w:ascii="Symbol" w:hAnsi="Symbol" w:hint="default"/>
      </w:rPr>
    </w:lvl>
    <w:lvl w:ilvl="7" w:tplc="08090003" w:tentative="1">
      <w:start w:val="1"/>
      <w:numFmt w:val="bullet"/>
      <w:lvlText w:val="o"/>
      <w:lvlJc w:val="left"/>
      <w:pPr>
        <w:ind w:left="6839" w:hanging="360"/>
      </w:pPr>
      <w:rPr>
        <w:rFonts w:ascii="Courier New" w:hAnsi="Courier New" w:cs="Courier New" w:hint="default"/>
      </w:rPr>
    </w:lvl>
    <w:lvl w:ilvl="8" w:tplc="08090005" w:tentative="1">
      <w:start w:val="1"/>
      <w:numFmt w:val="bullet"/>
      <w:lvlText w:val=""/>
      <w:lvlJc w:val="left"/>
      <w:pPr>
        <w:ind w:left="7559" w:hanging="360"/>
      </w:pPr>
      <w:rPr>
        <w:rFonts w:ascii="Wingdings" w:hAnsi="Wingdings" w:hint="default"/>
      </w:rPr>
    </w:lvl>
  </w:abstractNum>
  <w:abstractNum w:abstractNumId="46" w15:restartNumberingAfterBreak="0">
    <w:nsid w:val="46BC5C72"/>
    <w:multiLevelType w:val="hybridMultilevel"/>
    <w:tmpl w:val="CBFC3EC8"/>
    <w:lvl w:ilvl="0" w:tplc="DEA4DD94">
      <w:start w:val="1"/>
      <w:numFmt w:val="bullet"/>
      <w:lvlText w:val=""/>
      <w:lvlJc w:val="left"/>
      <w:pPr>
        <w:ind w:left="720" w:hanging="360"/>
      </w:pPr>
      <w:rPr>
        <w:rFonts w:ascii="Symbol" w:hAnsi="Symbol" w:hint="default"/>
        <w:color w:val="4797A8"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6ED45BE"/>
    <w:multiLevelType w:val="hybridMultilevel"/>
    <w:tmpl w:val="9FFE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C9659EB"/>
    <w:multiLevelType w:val="hybridMultilevel"/>
    <w:tmpl w:val="A98C0408"/>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D0F0DCD"/>
    <w:multiLevelType w:val="hybridMultilevel"/>
    <w:tmpl w:val="16FE5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D6D1957"/>
    <w:multiLevelType w:val="multilevel"/>
    <w:tmpl w:val="9B2A3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961D53"/>
    <w:multiLevelType w:val="multilevel"/>
    <w:tmpl w:val="450E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F343A37"/>
    <w:multiLevelType w:val="multilevel"/>
    <w:tmpl w:val="BE5A1702"/>
    <w:lvl w:ilvl="0">
      <w:start w:val="1"/>
      <w:numFmt w:val="bullet"/>
      <w:lvlText w:val=""/>
      <w:lvlJc w:val="left"/>
      <w:pPr>
        <w:tabs>
          <w:tab w:val="num" w:pos="720"/>
        </w:tabs>
        <w:ind w:left="720" w:hanging="360"/>
      </w:pPr>
      <w:rPr>
        <w:rFonts w:ascii="Symbol" w:hAnsi="Symbol" w:hint="default"/>
        <w:color w:val="4797A8"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12662B6"/>
    <w:multiLevelType w:val="hybridMultilevel"/>
    <w:tmpl w:val="772436E2"/>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12704D7"/>
    <w:multiLevelType w:val="hybridMultilevel"/>
    <w:tmpl w:val="C3042100"/>
    <w:lvl w:ilvl="0" w:tplc="BBB0EC2C">
      <w:numFmt w:val="bullet"/>
      <w:lvlText w:val="•"/>
      <w:lvlJc w:val="left"/>
      <w:pPr>
        <w:ind w:left="1080" w:hanging="360"/>
      </w:pPr>
      <w:rPr>
        <w:rFonts w:ascii="Arial" w:hAnsi="Arial" w:hint="default"/>
        <w:b/>
        <w:color w:val="33CCC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5ED722E3"/>
    <w:multiLevelType w:val="hybridMultilevel"/>
    <w:tmpl w:val="405EB45E"/>
    <w:lvl w:ilvl="0" w:tplc="2E7E1D6E">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30B5BED"/>
    <w:multiLevelType w:val="hybridMultilevel"/>
    <w:tmpl w:val="A7F4E642"/>
    <w:lvl w:ilvl="0" w:tplc="EFBE01B2">
      <w:numFmt w:val="bullet"/>
      <w:lvlText w:val="•"/>
      <w:lvlJc w:val="left"/>
      <w:pPr>
        <w:ind w:left="1080" w:hanging="360"/>
      </w:pPr>
      <w:rPr>
        <w:rFonts w:ascii="Arial" w:hAnsi="Arial" w:hint="default"/>
        <w:b/>
        <w:color w:val="399EB5"/>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63934754"/>
    <w:multiLevelType w:val="hybridMultilevel"/>
    <w:tmpl w:val="5A3C45E4"/>
    <w:lvl w:ilvl="0" w:tplc="BBB0EC2C">
      <w:numFmt w:val="bullet"/>
      <w:lvlText w:val="•"/>
      <w:lvlJc w:val="left"/>
      <w:pPr>
        <w:ind w:left="360" w:hanging="360"/>
      </w:pPr>
      <w:rPr>
        <w:rFonts w:ascii="Arial" w:hAnsi="Arial" w:hint="default"/>
        <w:b/>
        <w:color w:val="33CCCC"/>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56D501E"/>
    <w:multiLevelType w:val="hybridMultilevel"/>
    <w:tmpl w:val="07521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90D747B"/>
    <w:multiLevelType w:val="multilevel"/>
    <w:tmpl w:val="E19A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0B34DB9"/>
    <w:multiLevelType w:val="hybridMultilevel"/>
    <w:tmpl w:val="D2A8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2487923"/>
    <w:multiLevelType w:val="hybridMultilevel"/>
    <w:tmpl w:val="F498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5366CF9"/>
    <w:multiLevelType w:val="multilevel"/>
    <w:tmpl w:val="46F46404"/>
    <w:lvl w:ilvl="0">
      <w:numFmt w:val="bullet"/>
      <w:lvlText w:val="•"/>
      <w:lvlJc w:val="left"/>
      <w:pPr>
        <w:ind w:left="720" w:hanging="360"/>
      </w:pPr>
      <w:rPr>
        <w:rFonts w:ascii="Arial" w:hAnsi="Arial" w:hint="default"/>
        <w:b/>
        <w:color w:val="399EB5"/>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769F12DC"/>
    <w:multiLevelType w:val="hybridMultilevel"/>
    <w:tmpl w:val="645ECF1A"/>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 w15:restartNumberingAfterBreak="0">
    <w:nsid w:val="7D876DF9"/>
    <w:multiLevelType w:val="hybridMultilevel"/>
    <w:tmpl w:val="8012C9B0"/>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5" w15:restartNumberingAfterBreak="0">
    <w:nsid w:val="7E957BF1"/>
    <w:multiLevelType w:val="hybridMultilevel"/>
    <w:tmpl w:val="051EC7CA"/>
    <w:lvl w:ilvl="0" w:tplc="44AABD72">
      <w:start w:val="1"/>
      <w:numFmt w:val="bullet"/>
      <w:lvlText w:val=""/>
      <w:lvlJc w:val="left"/>
      <w:pPr>
        <w:ind w:left="643" w:hanging="360"/>
      </w:pPr>
      <w:rPr>
        <w:rFonts w:ascii="Symbol" w:hAnsi="Symbol" w:hint="default"/>
        <w:color w:val="59BEC9"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EAA0AEB"/>
    <w:multiLevelType w:val="hybridMultilevel"/>
    <w:tmpl w:val="F2FA15AA"/>
    <w:lvl w:ilvl="0" w:tplc="BBB0EC2C">
      <w:numFmt w:val="bullet"/>
      <w:lvlText w:val="•"/>
      <w:lvlJc w:val="left"/>
      <w:pPr>
        <w:ind w:left="720" w:hanging="360"/>
      </w:pPr>
      <w:rPr>
        <w:rFonts w:ascii="Arial" w:hAnsi="Arial" w:hint="default"/>
        <w:b/>
        <w:color w:val="33CCCC"/>
      </w:rPr>
    </w:lvl>
    <w:lvl w:ilvl="1" w:tplc="FFFFFFFF">
      <w:numFmt w:val="bullet"/>
      <w:lvlText w:val="-"/>
      <w:lvlJc w:val="left"/>
      <w:pPr>
        <w:ind w:left="1440" w:hanging="360"/>
      </w:pPr>
      <w:rPr>
        <w:rFonts w:ascii="Times New Roman" w:eastAsia="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F2873F8"/>
    <w:multiLevelType w:val="hybridMultilevel"/>
    <w:tmpl w:val="91F02FC6"/>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2675416">
    <w:abstractNumId w:val="13"/>
  </w:num>
  <w:num w:numId="2" w16cid:durableId="1141264158">
    <w:abstractNumId w:val="58"/>
  </w:num>
  <w:num w:numId="3" w16cid:durableId="1158377398">
    <w:abstractNumId w:val="27"/>
  </w:num>
  <w:num w:numId="4" w16cid:durableId="582447056">
    <w:abstractNumId w:val="62"/>
  </w:num>
  <w:num w:numId="5" w16cid:durableId="412121859">
    <w:abstractNumId w:val="47"/>
  </w:num>
  <w:num w:numId="6" w16cid:durableId="1487747015">
    <w:abstractNumId w:val="19"/>
  </w:num>
  <w:num w:numId="7" w16cid:durableId="166865797">
    <w:abstractNumId w:val="44"/>
  </w:num>
  <w:num w:numId="8" w16cid:durableId="1872918651">
    <w:abstractNumId w:val="5"/>
  </w:num>
  <w:num w:numId="9" w16cid:durableId="581718791">
    <w:abstractNumId w:val="49"/>
  </w:num>
  <w:num w:numId="10" w16cid:durableId="884636547">
    <w:abstractNumId w:val="42"/>
  </w:num>
  <w:num w:numId="11" w16cid:durableId="21329225">
    <w:abstractNumId w:val="20"/>
  </w:num>
  <w:num w:numId="12" w16cid:durableId="1168130903">
    <w:abstractNumId w:val="57"/>
  </w:num>
  <w:num w:numId="13" w16cid:durableId="208958785">
    <w:abstractNumId w:val="24"/>
  </w:num>
  <w:num w:numId="14" w16cid:durableId="2111732185">
    <w:abstractNumId w:val="12"/>
  </w:num>
  <w:num w:numId="15" w16cid:durableId="1798528320">
    <w:abstractNumId w:val="40"/>
  </w:num>
  <w:num w:numId="16" w16cid:durableId="117376318">
    <w:abstractNumId w:val="66"/>
  </w:num>
  <w:num w:numId="17" w16cid:durableId="697853152">
    <w:abstractNumId w:val="61"/>
  </w:num>
  <w:num w:numId="18" w16cid:durableId="738671697">
    <w:abstractNumId w:val="67"/>
  </w:num>
  <w:num w:numId="19" w16cid:durableId="2052420476">
    <w:abstractNumId w:val="30"/>
  </w:num>
  <w:num w:numId="20" w16cid:durableId="1224606398">
    <w:abstractNumId w:val="11"/>
  </w:num>
  <w:num w:numId="21" w16cid:durableId="1280988252">
    <w:abstractNumId w:val="65"/>
  </w:num>
  <w:num w:numId="22" w16cid:durableId="1777671304">
    <w:abstractNumId w:val="36"/>
  </w:num>
  <w:num w:numId="23" w16cid:durableId="876938097">
    <w:abstractNumId w:val="39"/>
  </w:num>
  <w:num w:numId="24" w16cid:durableId="1981882928">
    <w:abstractNumId w:val="8"/>
  </w:num>
  <w:num w:numId="25" w16cid:durableId="1999267093">
    <w:abstractNumId w:val="45"/>
  </w:num>
  <w:num w:numId="26" w16cid:durableId="1024551024">
    <w:abstractNumId w:val="2"/>
  </w:num>
  <w:num w:numId="27" w16cid:durableId="1296327776">
    <w:abstractNumId w:val="55"/>
  </w:num>
  <w:num w:numId="28" w16cid:durableId="826164398">
    <w:abstractNumId w:val="60"/>
  </w:num>
  <w:num w:numId="29" w16cid:durableId="969015453">
    <w:abstractNumId w:val="3"/>
  </w:num>
  <w:num w:numId="30" w16cid:durableId="1553925570">
    <w:abstractNumId w:val="21"/>
  </w:num>
  <w:num w:numId="31" w16cid:durableId="585771734">
    <w:abstractNumId w:val="32"/>
  </w:num>
  <w:num w:numId="32" w16cid:durableId="1724982705">
    <w:abstractNumId w:val="37"/>
  </w:num>
  <w:num w:numId="33" w16cid:durableId="1149980523">
    <w:abstractNumId w:val="53"/>
  </w:num>
  <w:num w:numId="34" w16cid:durableId="915015180">
    <w:abstractNumId w:val="25"/>
  </w:num>
  <w:num w:numId="35" w16cid:durableId="1253969658">
    <w:abstractNumId w:val="26"/>
  </w:num>
  <w:num w:numId="36" w16cid:durableId="297613222">
    <w:abstractNumId w:val="63"/>
  </w:num>
  <w:num w:numId="37" w16cid:durableId="842471676">
    <w:abstractNumId w:val="28"/>
  </w:num>
  <w:num w:numId="38" w16cid:durableId="658463167">
    <w:abstractNumId w:val="48"/>
  </w:num>
  <w:num w:numId="39" w16cid:durableId="102389129">
    <w:abstractNumId w:val="15"/>
  </w:num>
  <w:num w:numId="40" w16cid:durableId="1481918934">
    <w:abstractNumId w:val="38"/>
  </w:num>
  <w:num w:numId="41" w16cid:durableId="1146699455">
    <w:abstractNumId w:val="54"/>
  </w:num>
  <w:num w:numId="42" w16cid:durableId="865289213">
    <w:abstractNumId w:val="7"/>
  </w:num>
  <w:num w:numId="43" w16cid:durableId="176819071">
    <w:abstractNumId w:val="43"/>
  </w:num>
  <w:num w:numId="44" w16cid:durableId="770784318">
    <w:abstractNumId w:val="41"/>
  </w:num>
  <w:num w:numId="45" w16cid:durableId="933703776">
    <w:abstractNumId w:val="31"/>
  </w:num>
  <w:num w:numId="46" w16cid:durableId="1760907735">
    <w:abstractNumId w:val="64"/>
  </w:num>
  <w:num w:numId="47" w16cid:durableId="450561326">
    <w:abstractNumId w:val="56"/>
  </w:num>
  <w:num w:numId="48" w16cid:durableId="1675107164">
    <w:abstractNumId w:val="22"/>
  </w:num>
  <w:num w:numId="49" w16cid:durableId="551693469">
    <w:abstractNumId w:val="59"/>
  </w:num>
  <w:num w:numId="50" w16cid:durableId="1381246973">
    <w:abstractNumId w:val="29"/>
  </w:num>
  <w:num w:numId="51" w16cid:durableId="1256939784">
    <w:abstractNumId w:val="34"/>
  </w:num>
  <w:num w:numId="52" w16cid:durableId="1118913252">
    <w:abstractNumId w:val="46"/>
  </w:num>
  <w:num w:numId="53" w16cid:durableId="1947997244">
    <w:abstractNumId w:val="0"/>
  </w:num>
  <w:num w:numId="54" w16cid:durableId="1680159061">
    <w:abstractNumId w:val="4"/>
  </w:num>
  <w:num w:numId="55" w16cid:durableId="1537348433">
    <w:abstractNumId w:val="1"/>
  </w:num>
  <w:num w:numId="56" w16cid:durableId="190724602">
    <w:abstractNumId w:val="52"/>
  </w:num>
  <w:num w:numId="57" w16cid:durableId="1615869969">
    <w:abstractNumId w:val="51"/>
  </w:num>
  <w:num w:numId="58" w16cid:durableId="1493719682">
    <w:abstractNumId w:val="14"/>
  </w:num>
  <w:num w:numId="59" w16cid:durableId="456727781">
    <w:abstractNumId w:val="23"/>
  </w:num>
  <w:num w:numId="60" w16cid:durableId="167909067">
    <w:abstractNumId w:val="6"/>
  </w:num>
  <w:num w:numId="61" w16cid:durableId="405689072">
    <w:abstractNumId w:val="35"/>
  </w:num>
  <w:num w:numId="62" w16cid:durableId="1949971484">
    <w:abstractNumId w:val="33"/>
  </w:num>
  <w:num w:numId="63" w16cid:durableId="520507634">
    <w:abstractNumId w:val="10"/>
  </w:num>
  <w:num w:numId="64" w16cid:durableId="332027143">
    <w:abstractNumId w:val="17"/>
  </w:num>
  <w:num w:numId="65" w16cid:durableId="263731028">
    <w:abstractNumId w:val="9"/>
  </w:num>
  <w:num w:numId="66" w16cid:durableId="1752657430">
    <w:abstractNumId w:val="50"/>
  </w:num>
  <w:num w:numId="67" w16cid:durableId="848907506">
    <w:abstractNumId w:val="16"/>
  </w:num>
  <w:num w:numId="68" w16cid:durableId="5794108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1352D"/>
    <w:rsid w:val="000176FD"/>
    <w:rsid w:val="00037C7D"/>
    <w:rsid w:val="000412B1"/>
    <w:rsid w:val="00092640"/>
    <w:rsid w:val="00093D9A"/>
    <w:rsid w:val="000B144F"/>
    <w:rsid w:val="000C0DC6"/>
    <w:rsid w:val="000C46BD"/>
    <w:rsid w:val="000C6676"/>
    <w:rsid w:val="000E4F43"/>
    <w:rsid w:val="000F0BA1"/>
    <w:rsid w:val="000F67B4"/>
    <w:rsid w:val="00106171"/>
    <w:rsid w:val="00122FBA"/>
    <w:rsid w:val="00130BCB"/>
    <w:rsid w:val="00131182"/>
    <w:rsid w:val="001602A6"/>
    <w:rsid w:val="00160EA1"/>
    <w:rsid w:val="00175452"/>
    <w:rsid w:val="00186F94"/>
    <w:rsid w:val="001A7F5E"/>
    <w:rsid w:val="001B1774"/>
    <w:rsid w:val="001B719B"/>
    <w:rsid w:val="001C038F"/>
    <w:rsid w:val="001D19DD"/>
    <w:rsid w:val="001F0C92"/>
    <w:rsid w:val="00261CA6"/>
    <w:rsid w:val="00274136"/>
    <w:rsid w:val="00284595"/>
    <w:rsid w:val="002A40BA"/>
    <w:rsid w:val="002A56B6"/>
    <w:rsid w:val="002B71CF"/>
    <w:rsid w:val="002D4493"/>
    <w:rsid w:val="002E5F33"/>
    <w:rsid w:val="002F6656"/>
    <w:rsid w:val="00304D2F"/>
    <w:rsid w:val="00334888"/>
    <w:rsid w:val="00351485"/>
    <w:rsid w:val="00365E91"/>
    <w:rsid w:val="003814E6"/>
    <w:rsid w:val="0039797B"/>
    <w:rsid w:val="003A0614"/>
    <w:rsid w:val="003A4359"/>
    <w:rsid w:val="003B5FCD"/>
    <w:rsid w:val="003C06FA"/>
    <w:rsid w:val="003E5551"/>
    <w:rsid w:val="003F6FD9"/>
    <w:rsid w:val="00401ED0"/>
    <w:rsid w:val="00421CAD"/>
    <w:rsid w:val="00435016"/>
    <w:rsid w:val="00442111"/>
    <w:rsid w:val="00445B6F"/>
    <w:rsid w:val="00446E3D"/>
    <w:rsid w:val="00452D31"/>
    <w:rsid w:val="0047420D"/>
    <w:rsid w:val="004A03DA"/>
    <w:rsid w:val="004A3F32"/>
    <w:rsid w:val="004D0F75"/>
    <w:rsid w:val="004E41E8"/>
    <w:rsid w:val="00504466"/>
    <w:rsid w:val="005274F0"/>
    <w:rsid w:val="00533096"/>
    <w:rsid w:val="00541775"/>
    <w:rsid w:val="00541C44"/>
    <w:rsid w:val="0054692A"/>
    <w:rsid w:val="00562D4F"/>
    <w:rsid w:val="00574ABA"/>
    <w:rsid w:val="0057781C"/>
    <w:rsid w:val="00580A73"/>
    <w:rsid w:val="00585BB4"/>
    <w:rsid w:val="00593AE1"/>
    <w:rsid w:val="005A3CAD"/>
    <w:rsid w:val="005B6159"/>
    <w:rsid w:val="005E1165"/>
    <w:rsid w:val="005E2250"/>
    <w:rsid w:val="005E5E42"/>
    <w:rsid w:val="00614354"/>
    <w:rsid w:val="00636BAE"/>
    <w:rsid w:val="006538DB"/>
    <w:rsid w:val="0066648A"/>
    <w:rsid w:val="0067229C"/>
    <w:rsid w:val="006A2B9D"/>
    <w:rsid w:val="006C0A65"/>
    <w:rsid w:val="006C2830"/>
    <w:rsid w:val="006D0C73"/>
    <w:rsid w:val="006D1C0C"/>
    <w:rsid w:val="006E68A5"/>
    <w:rsid w:val="006E7DDC"/>
    <w:rsid w:val="007278B9"/>
    <w:rsid w:val="00733E78"/>
    <w:rsid w:val="00765CA3"/>
    <w:rsid w:val="00781603"/>
    <w:rsid w:val="00786D98"/>
    <w:rsid w:val="00795876"/>
    <w:rsid w:val="0079622E"/>
    <w:rsid w:val="007F04FF"/>
    <w:rsid w:val="007F38D8"/>
    <w:rsid w:val="007F7609"/>
    <w:rsid w:val="008121E6"/>
    <w:rsid w:val="0082229E"/>
    <w:rsid w:val="00823DD4"/>
    <w:rsid w:val="008260D9"/>
    <w:rsid w:val="0083410B"/>
    <w:rsid w:val="00841C68"/>
    <w:rsid w:val="008608D1"/>
    <w:rsid w:val="00862924"/>
    <w:rsid w:val="00895049"/>
    <w:rsid w:val="008C1D52"/>
    <w:rsid w:val="008D1882"/>
    <w:rsid w:val="008D73C3"/>
    <w:rsid w:val="008E2D3B"/>
    <w:rsid w:val="008E3E08"/>
    <w:rsid w:val="008E4C58"/>
    <w:rsid w:val="008F084C"/>
    <w:rsid w:val="00916D0C"/>
    <w:rsid w:val="009356B7"/>
    <w:rsid w:val="00967155"/>
    <w:rsid w:val="00970A63"/>
    <w:rsid w:val="00972BF1"/>
    <w:rsid w:val="00977006"/>
    <w:rsid w:val="00995C65"/>
    <w:rsid w:val="009B0340"/>
    <w:rsid w:val="009C372D"/>
    <w:rsid w:val="009E56DE"/>
    <w:rsid w:val="00A105BC"/>
    <w:rsid w:val="00A11A56"/>
    <w:rsid w:val="00A47857"/>
    <w:rsid w:val="00A574B6"/>
    <w:rsid w:val="00A71753"/>
    <w:rsid w:val="00A73D87"/>
    <w:rsid w:val="00A766D3"/>
    <w:rsid w:val="00A944AC"/>
    <w:rsid w:val="00AB1E4A"/>
    <w:rsid w:val="00AC298F"/>
    <w:rsid w:val="00AF2360"/>
    <w:rsid w:val="00AF5D69"/>
    <w:rsid w:val="00B0544D"/>
    <w:rsid w:val="00B12DD1"/>
    <w:rsid w:val="00B1566B"/>
    <w:rsid w:val="00B17C9C"/>
    <w:rsid w:val="00B31CD2"/>
    <w:rsid w:val="00B36D1E"/>
    <w:rsid w:val="00B73A9C"/>
    <w:rsid w:val="00BB238F"/>
    <w:rsid w:val="00BB6D8B"/>
    <w:rsid w:val="00BC0216"/>
    <w:rsid w:val="00BC45F5"/>
    <w:rsid w:val="00BC5324"/>
    <w:rsid w:val="00BD54AD"/>
    <w:rsid w:val="00BF03A4"/>
    <w:rsid w:val="00BF7D38"/>
    <w:rsid w:val="00C21FEE"/>
    <w:rsid w:val="00C240FA"/>
    <w:rsid w:val="00C267CA"/>
    <w:rsid w:val="00C31A0F"/>
    <w:rsid w:val="00C42A11"/>
    <w:rsid w:val="00C57E7D"/>
    <w:rsid w:val="00C619C2"/>
    <w:rsid w:val="00C62AB2"/>
    <w:rsid w:val="00C62AD9"/>
    <w:rsid w:val="00C63612"/>
    <w:rsid w:val="00C710C1"/>
    <w:rsid w:val="00C747BB"/>
    <w:rsid w:val="00C76E0C"/>
    <w:rsid w:val="00C85849"/>
    <w:rsid w:val="00C86A4E"/>
    <w:rsid w:val="00C94231"/>
    <w:rsid w:val="00CA572F"/>
    <w:rsid w:val="00CB2159"/>
    <w:rsid w:val="00D17BF5"/>
    <w:rsid w:val="00D17F7E"/>
    <w:rsid w:val="00D23688"/>
    <w:rsid w:val="00D26CD4"/>
    <w:rsid w:val="00D31A5C"/>
    <w:rsid w:val="00D41427"/>
    <w:rsid w:val="00D511D0"/>
    <w:rsid w:val="00D72A6A"/>
    <w:rsid w:val="00D90CBC"/>
    <w:rsid w:val="00DB02FF"/>
    <w:rsid w:val="00DC58BC"/>
    <w:rsid w:val="00DC7A35"/>
    <w:rsid w:val="00DD34B1"/>
    <w:rsid w:val="00DD3EA5"/>
    <w:rsid w:val="00DE2B6E"/>
    <w:rsid w:val="00E101CC"/>
    <w:rsid w:val="00E14834"/>
    <w:rsid w:val="00E4519B"/>
    <w:rsid w:val="00E47D82"/>
    <w:rsid w:val="00E5496B"/>
    <w:rsid w:val="00E57F82"/>
    <w:rsid w:val="00E62A13"/>
    <w:rsid w:val="00E67D18"/>
    <w:rsid w:val="00E7576C"/>
    <w:rsid w:val="00E84023"/>
    <w:rsid w:val="00EB2FFB"/>
    <w:rsid w:val="00EB3F73"/>
    <w:rsid w:val="00EB4123"/>
    <w:rsid w:val="00EC3934"/>
    <w:rsid w:val="00ED0A9B"/>
    <w:rsid w:val="00ED1BE0"/>
    <w:rsid w:val="00EF0CE6"/>
    <w:rsid w:val="00F04D6C"/>
    <w:rsid w:val="00F23F88"/>
    <w:rsid w:val="00F30F01"/>
    <w:rsid w:val="00F344F2"/>
    <w:rsid w:val="00F423FA"/>
    <w:rsid w:val="00F56CC1"/>
    <w:rsid w:val="00F56DB7"/>
    <w:rsid w:val="00F7520C"/>
    <w:rsid w:val="00F81D5E"/>
    <w:rsid w:val="00F96898"/>
    <w:rsid w:val="00FB6C2E"/>
    <w:rsid w:val="00FD0B70"/>
    <w:rsid w:val="00FE18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CDFAF9A8-8034-45E2-B781-792C20B01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uiPriority w:val="1"/>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iPriority w:val="99"/>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797A8"/>
      </a:accent1>
      <a:accent2>
        <a:srgbClr val="8246AF"/>
      </a:accent2>
      <a:accent3>
        <a:srgbClr val="ADDC91"/>
      </a:accent3>
      <a:accent4>
        <a:srgbClr val="D2B470"/>
      </a:accent4>
      <a:accent5>
        <a:srgbClr val="59BEC9"/>
      </a:accent5>
      <a:accent6>
        <a:srgbClr val="E2E4E8"/>
      </a:accent6>
      <a:hlink>
        <a:srgbClr val="8246AF"/>
      </a:hlink>
      <a:folHlink>
        <a:srgbClr val="8246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188E06DF8E18428073AF123BF40555" ma:contentTypeVersion="6" ma:contentTypeDescription="Create a new document." ma:contentTypeScope="" ma:versionID="79b98858c7928efe7cc7a78eb8625ae2">
  <xsd:schema xmlns:xsd="http://www.w3.org/2001/XMLSchema" xmlns:xs="http://www.w3.org/2001/XMLSchema" xmlns:p="http://schemas.microsoft.com/office/2006/metadata/properties" xmlns:ns2="8a042831-4e19-4ff9-b88a-11841fd51f75" xmlns:ns3="001a3faa-e0e8-4e18-b138-40d70c5979d2" targetNamespace="http://schemas.microsoft.com/office/2006/metadata/properties" ma:root="true" ma:fieldsID="77f1045cbe3423aa456ff4b40ccf2859" ns2:_="" ns3:_="">
    <xsd:import namespace="8a042831-4e19-4ff9-b88a-11841fd51f75"/>
    <xsd:import namespace="001a3faa-e0e8-4e18-b138-40d70c597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42831-4e19-4ff9-b88a-11841fd51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a3faa-e0e8-4e18-b138-40d70c597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2.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4.xml><?xml version="1.0" encoding="utf-8"?>
<ds:datastoreItem xmlns:ds="http://schemas.openxmlformats.org/officeDocument/2006/customXml" ds:itemID="{ECD37B85-50F0-4439-9107-89273F02A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42831-4e19-4ff9-b88a-11841fd51f75"/>
    <ds:schemaRef ds:uri="001a3faa-e0e8-4e18-b138-40d70c59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dc:creator>
  <cp:keywords/>
  <cp:lastModifiedBy>Amy O’Connell</cp:lastModifiedBy>
  <cp:revision>2</cp:revision>
  <cp:lastPrinted>2022-01-31T11:52:00Z</cp:lastPrinted>
  <dcterms:created xsi:type="dcterms:W3CDTF">2025-09-16T09:00:00Z</dcterms:created>
  <dcterms:modified xsi:type="dcterms:W3CDTF">2025-09-16T09:00:00Z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